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5C71"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bookmarkStart w:id="0" w:name="_Hlk93946821"/>
    </w:p>
    <w:p w14:paraId="09715C74" w14:textId="52C5D864" w:rsidR="0085173A" w:rsidRPr="00B524D9" w:rsidRDefault="00A17EDA" w:rsidP="009473FB">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noProof/>
          <w:color w:val="000000" w:themeColor="text1"/>
          <w:lang w:val="en-US" w:bidi="ar-SA"/>
        </w:rPr>
        <w:drawing>
          <wp:anchor distT="0" distB="0" distL="114300" distR="114300" simplePos="0" relativeHeight="251659264" behindDoc="0" locked="0" layoutInCell="1" allowOverlap="1" wp14:anchorId="09715C71" wp14:editId="09715C72">
            <wp:simplePos x="0" y="0"/>
            <wp:positionH relativeFrom="page">
              <wp:align>left</wp:align>
            </wp:positionH>
            <wp:positionV relativeFrom="page">
              <wp:align>top</wp:align>
            </wp:positionV>
            <wp:extent cx="7584481" cy="1095844"/>
            <wp:effectExtent l="0" t="0" r="0" b="9056"/>
            <wp:wrapSquare wrapText="bothSides"/>
            <wp:docPr id="117870824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584481" cy="1095844"/>
                    </a:xfrm>
                    <a:prstGeom prst="rect">
                      <a:avLst/>
                    </a:prstGeom>
                    <a:noFill/>
                    <a:ln>
                      <a:noFill/>
                      <a:prstDash/>
                    </a:ln>
                  </pic:spPr>
                </pic:pic>
              </a:graphicData>
            </a:graphic>
          </wp:anchor>
        </w:drawing>
      </w:r>
      <w:r w:rsidRPr="00B524D9">
        <w:rPr>
          <w:rFonts w:ascii="Times New Roman" w:hAnsi="Times New Roman" w:cs="Times New Roman"/>
          <w:noProof/>
          <w:color w:val="000000" w:themeColor="text1"/>
          <w:lang w:val="en-US" w:bidi="ar-SA"/>
        </w:rPr>
        <w:drawing>
          <wp:anchor distT="0" distB="0" distL="114300" distR="114300" simplePos="0" relativeHeight="251658240" behindDoc="0" locked="0" layoutInCell="1" allowOverlap="1" wp14:anchorId="09715C73" wp14:editId="09715C74">
            <wp:simplePos x="0" y="0"/>
            <wp:positionH relativeFrom="column">
              <wp:posOffset>0</wp:posOffset>
            </wp:positionH>
            <wp:positionV relativeFrom="page">
              <wp:posOffset>0</wp:posOffset>
            </wp:positionV>
            <wp:extent cx="7584838" cy="1096201"/>
            <wp:effectExtent l="0" t="0" r="0" b="8699"/>
            <wp:wrapSquare wrapText="bothSides"/>
            <wp:docPr id="43148080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584838" cy="1096201"/>
                    </a:xfrm>
                    <a:prstGeom prst="rect">
                      <a:avLst/>
                    </a:prstGeom>
                    <a:noFill/>
                    <a:ln>
                      <a:noFill/>
                      <a:prstDash/>
                    </a:ln>
                  </pic:spPr>
                </pic:pic>
              </a:graphicData>
            </a:graphic>
          </wp:anchor>
        </w:drawing>
      </w:r>
      <w:r w:rsidRPr="00B524D9">
        <w:rPr>
          <w:rFonts w:ascii="Times New Roman" w:hAnsi="Times New Roman" w:cs="Times New Roman"/>
          <w:noProof/>
          <w:color w:val="000000" w:themeColor="text1"/>
          <w:lang w:val="en-US" w:bidi="ar-SA"/>
        </w:rPr>
        <w:drawing>
          <wp:anchor distT="0" distB="0" distL="114300" distR="114300" simplePos="0" relativeHeight="2" behindDoc="0" locked="0" layoutInCell="1" allowOverlap="1" wp14:anchorId="09715C75" wp14:editId="09715C76">
            <wp:simplePos x="0" y="0"/>
            <wp:positionH relativeFrom="column">
              <wp:posOffset>0</wp:posOffset>
            </wp:positionH>
            <wp:positionV relativeFrom="page">
              <wp:posOffset>0</wp:posOffset>
            </wp:positionV>
            <wp:extent cx="7550996" cy="914043"/>
            <wp:effectExtent l="0" t="0" r="0" b="357"/>
            <wp:wrapSquare wrapText="bothSides"/>
            <wp:docPr id="101096253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550996" cy="914043"/>
                    </a:xfrm>
                    <a:prstGeom prst="rect">
                      <a:avLst/>
                    </a:prstGeom>
                    <a:noFill/>
                    <a:ln>
                      <a:noFill/>
                      <a:prstDash/>
                    </a:ln>
                  </pic:spPr>
                </pic:pic>
              </a:graphicData>
            </a:graphic>
          </wp:anchor>
        </w:drawing>
      </w:r>
    </w:p>
    <w:p w14:paraId="09715C75" w14:textId="6BCDF9B6" w:rsidR="0085173A" w:rsidRPr="004210D4" w:rsidRDefault="005F2CD8" w:rsidP="004210D4">
      <w:pPr>
        <w:rPr>
          <w:rFonts w:eastAsia="SimSun"/>
          <w:color w:val="000000" w:themeColor="text1"/>
          <w:sz w:val="24"/>
          <w:szCs w:val="24"/>
          <w:lang w:eastAsia="en-US" w:bidi="hi-IN"/>
        </w:rPr>
      </w:pPr>
      <w:r>
        <w:rPr>
          <w:rFonts w:eastAsia="SimSun"/>
          <w:color w:val="000000" w:themeColor="text1"/>
          <w:sz w:val="24"/>
          <w:szCs w:val="24"/>
          <w:lang w:eastAsia="en-US" w:bidi="hi-IN"/>
        </w:rPr>
        <w:t>Justiits- ja Digiministeerium</w:t>
      </w:r>
      <w:r w:rsidR="009921A4" w:rsidRPr="004210D4">
        <w:rPr>
          <w:rFonts w:eastAsia="SimSun"/>
          <w:color w:val="000000" w:themeColor="text1"/>
          <w:sz w:val="24"/>
          <w:szCs w:val="24"/>
          <w:lang w:eastAsia="en-US" w:bidi="hi-IN"/>
        </w:rPr>
        <w:t xml:space="preserve">                         Teie: </w:t>
      </w:r>
      <w:r w:rsidR="009D32E5" w:rsidRPr="009D32E5">
        <w:rPr>
          <w:rFonts w:eastAsia="SimSun"/>
          <w:color w:val="000000" w:themeColor="text1"/>
          <w:sz w:val="24"/>
          <w:szCs w:val="24"/>
          <w:lang w:eastAsia="en-US" w:bidi="hi-IN"/>
        </w:rPr>
        <w:t xml:space="preserve">11.05.2026 </w:t>
      </w:r>
      <w:r w:rsidR="004210D4" w:rsidRPr="004210D4">
        <w:rPr>
          <w:rFonts w:eastAsia="SimSun"/>
          <w:color w:val="000000" w:themeColor="text1"/>
          <w:sz w:val="24"/>
          <w:szCs w:val="24"/>
          <w:lang w:eastAsia="en-US" w:bidi="hi-IN"/>
        </w:rPr>
        <w:t xml:space="preserve">nr </w:t>
      </w:r>
      <w:r w:rsidR="00687C2F" w:rsidRPr="00687C2F">
        <w:rPr>
          <w:rFonts w:eastAsia="SimSun"/>
          <w:color w:val="000000" w:themeColor="text1"/>
          <w:sz w:val="24"/>
          <w:szCs w:val="24"/>
          <w:lang w:eastAsia="en-US" w:bidi="hi-IN"/>
        </w:rPr>
        <w:t>8-1/3800-1</w:t>
      </w:r>
    </w:p>
    <w:p w14:paraId="09715C76" w14:textId="1AC2CA35" w:rsidR="0085173A" w:rsidRPr="00A33C2A" w:rsidRDefault="00C004CC" w:rsidP="009473FB">
      <w:pPr>
        <w:pStyle w:val="Standard"/>
        <w:spacing w:line="276" w:lineRule="auto"/>
        <w:jc w:val="both"/>
        <w:rPr>
          <w:rFonts w:ascii="Times New Roman" w:hAnsi="Times New Roman" w:cs="Times New Roman"/>
          <w:color w:val="000000" w:themeColor="text1"/>
          <w:lang w:val="et-EE"/>
        </w:rPr>
      </w:pPr>
      <w:hyperlink r:id="rId13" w:history="1">
        <w:r w:rsidRPr="003107B8">
          <w:rPr>
            <w:rStyle w:val="Hyperlink"/>
            <w:rFonts w:ascii="Times New Roman" w:hAnsi="Times New Roman" w:cs="Times New Roman"/>
            <w:lang w:val="et-EE"/>
          </w:rPr>
          <w:t>info@justdigi.ee</w:t>
        </w:r>
      </w:hyperlink>
      <w:r>
        <w:rPr>
          <w:rFonts w:ascii="Times New Roman" w:hAnsi="Times New Roman" w:cs="Times New Roman"/>
          <w:color w:val="000000" w:themeColor="text1"/>
          <w:lang w:val="et-EE"/>
        </w:rPr>
        <w:tab/>
      </w:r>
      <w:r>
        <w:rPr>
          <w:rFonts w:ascii="Times New Roman" w:hAnsi="Times New Roman" w:cs="Times New Roman"/>
          <w:color w:val="000000" w:themeColor="text1"/>
          <w:lang w:val="et-EE"/>
        </w:rPr>
        <w:tab/>
      </w:r>
      <w:r w:rsidR="00FA72F4" w:rsidRPr="00B524D9">
        <w:rPr>
          <w:rFonts w:ascii="Times New Roman" w:hAnsi="Times New Roman" w:cs="Times New Roman"/>
          <w:color w:val="000000" w:themeColor="text1"/>
          <w:lang w:val="et-EE"/>
        </w:rPr>
        <w:tab/>
      </w:r>
      <w:r w:rsidR="00FA72F4" w:rsidRPr="00B524D9">
        <w:rPr>
          <w:rFonts w:ascii="Times New Roman" w:hAnsi="Times New Roman" w:cs="Times New Roman"/>
          <w:color w:val="000000" w:themeColor="text1"/>
          <w:lang w:val="et-EE"/>
        </w:rPr>
        <w:tab/>
      </w:r>
      <w:r w:rsidR="007160C9" w:rsidRPr="00B524D9">
        <w:rPr>
          <w:rFonts w:ascii="Times New Roman" w:hAnsi="Times New Roman" w:cs="Times New Roman"/>
          <w:color w:val="000000" w:themeColor="text1"/>
          <w:lang w:val="et-EE"/>
        </w:rPr>
        <w:t xml:space="preserve">Meie: </w:t>
      </w:r>
      <w:r w:rsidR="00FA72F4" w:rsidRPr="00B524D9">
        <w:rPr>
          <w:rFonts w:ascii="Times New Roman" w:hAnsi="Times New Roman" w:cs="Times New Roman"/>
          <w:color w:val="000000" w:themeColor="text1"/>
          <w:lang w:val="et-EE"/>
        </w:rPr>
        <w:t>Kuupäev digitaalallkirjas</w:t>
      </w:r>
      <w:r w:rsidR="00FA72F4" w:rsidRPr="00A33C2A">
        <w:rPr>
          <w:rFonts w:ascii="Times New Roman" w:hAnsi="Times New Roman" w:cs="Times New Roman"/>
          <w:color w:val="000000" w:themeColor="text1"/>
          <w:lang w:val="et-EE"/>
        </w:rPr>
        <w:t xml:space="preserve">, nr </w:t>
      </w:r>
      <w:r w:rsidR="00E9426A" w:rsidRPr="00A33C2A">
        <w:rPr>
          <w:rFonts w:ascii="Times New Roman" w:hAnsi="Times New Roman" w:cs="Times New Roman"/>
          <w:color w:val="000000" w:themeColor="text1"/>
          <w:lang w:val="et-EE"/>
        </w:rPr>
        <w:t>1-8-2/26-14</w:t>
      </w:r>
    </w:p>
    <w:p w14:paraId="09715C77" w14:textId="77777777" w:rsidR="0085173A" w:rsidRPr="00A33C2A" w:rsidRDefault="0085173A" w:rsidP="009473FB">
      <w:pPr>
        <w:pStyle w:val="Standard"/>
        <w:spacing w:line="276" w:lineRule="auto"/>
        <w:jc w:val="both"/>
        <w:rPr>
          <w:rFonts w:ascii="Times New Roman" w:hAnsi="Times New Roman" w:cs="Times New Roman"/>
          <w:b/>
          <w:bCs/>
          <w:color w:val="000000" w:themeColor="text1"/>
          <w:lang w:val="et-EE"/>
        </w:rPr>
      </w:pPr>
    </w:p>
    <w:p w14:paraId="09715C79" w14:textId="77777777" w:rsidR="0085173A" w:rsidRPr="00A33C2A" w:rsidRDefault="0085173A" w:rsidP="009473FB">
      <w:pPr>
        <w:pStyle w:val="Standard"/>
        <w:spacing w:line="276" w:lineRule="auto"/>
        <w:jc w:val="both"/>
        <w:rPr>
          <w:rFonts w:ascii="Times New Roman" w:hAnsi="Times New Roman" w:cs="Times New Roman"/>
          <w:b/>
          <w:bCs/>
          <w:color w:val="000000" w:themeColor="text1"/>
          <w:lang w:val="et-EE"/>
        </w:rPr>
      </w:pPr>
    </w:p>
    <w:p w14:paraId="60D2D86F" w14:textId="17B2E4D2" w:rsidR="009C1ACA" w:rsidRPr="00A33C2A" w:rsidRDefault="00A17EDA" w:rsidP="005F2CD8">
      <w:pPr>
        <w:pStyle w:val="Standard"/>
        <w:spacing w:after="240" w:line="276" w:lineRule="auto"/>
        <w:jc w:val="both"/>
        <w:rPr>
          <w:rFonts w:ascii="Times New Roman" w:hAnsi="Times New Roman" w:cs="Times New Roman"/>
          <w:b/>
          <w:bCs/>
          <w:color w:val="000000" w:themeColor="text1"/>
          <w:lang w:val="et-EE"/>
        </w:rPr>
      </w:pPr>
      <w:bookmarkStart w:id="1" w:name="_Hlk93945126"/>
      <w:r w:rsidRPr="00A33C2A">
        <w:rPr>
          <w:rFonts w:ascii="Times New Roman" w:hAnsi="Times New Roman" w:cs="Times New Roman"/>
          <w:b/>
          <w:bCs/>
          <w:color w:val="000000" w:themeColor="text1"/>
          <w:lang w:val="et-EE"/>
        </w:rPr>
        <w:t>Arvamus</w:t>
      </w:r>
      <w:bookmarkEnd w:id="1"/>
      <w:r w:rsidR="00F071C1" w:rsidRPr="00A33C2A">
        <w:rPr>
          <w:rFonts w:ascii="Times New Roman" w:hAnsi="Times New Roman" w:cs="Times New Roman"/>
          <w:b/>
          <w:bCs/>
          <w:color w:val="000000" w:themeColor="text1"/>
          <w:lang w:val="et-EE"/>
        </w:rPr>
        <w:t xml:space="preserve"> </w:t>
      </w:r>
      <w:r w:rsidR="005F2CD8" w:rsidRPr="00A33C2A">
        <w:rPr>
          <w:rFonts w:ascii="Times New Roman" w:hAnsi="Times New Roman" w:cs="Times New Roman"/>
          <w:b/>
          <w:bCs/>
          <w:color w:val="000000" w:themeColor="text1"/>
          <w:lang w:val="et-EE"/>
        </w:rPr>
        <w:t>Perekonnaseaduse ja teiste seaduste muutmise seaduse</w:t>
      </w:r>
      <w:r w:rsidR="005B73D9" w:rsidRPr="00A33C2A">
        <w:rPr>
          <w:rFonts w:ascii="Times New Roman" w:hAnsi="Times New Roman" w:cs="Times New Roman"/>
          <w:b/>
          <w:bCs/>
          <w:color w:val="000000" w:themeColor="text1"/>
          <w:lang w:val="et-EE"/>
        </w:rPr>
        <w:t xml:space="preserve"> eelnõule</w:t>
      </w:r>
    </w:p>
    <w:p w14:paraId="09715C7B" w14:textId="30A0329B" w:rsidR="0085173A" w:rsidRPr="00A33C2A" w:rsidRDefault="00A17EDA" w:rsidP="009473FB">
      <w:pPr>
        <w:pStyle w:val="Standard"/>
        <w:spacing w:after="240" w:line="276" w:lineRule="auto"/>
        <w:jc w:val="both"/>
        <w:rPr>
          <w:rFonts w:ascii="Times New Roman" w:hAnsi="Times New Roman" w:cs="Times New Roman"/>
          <w:color w:val="000000" w:themeColor="text1"/>
          <w:lang w:val="et-EE"/>
        </w:rPr>
      </w:pPr>
      <w:r w:rsidRPr="00A33C2A">
        <w:rPr>
          <w:rFonts w:ascii="Times New Roman" w:hAnsi="Times New Roman" w:cs="Times New Roman"/>
          <w:color w:val="000000" w:themeColor="text1"/>
          <w:lang w:val="et-EE"/>
        </w:rPr>
        <w:t xml:space="preserve">Lgp </w:t>
      </w:r>
      <w:r w:rsidR="00C004CC" w:rsidRPr="00A33C2A">
        <w:rPr>
          <w:rFonts w:ascii="Times New Roman" w:hAnsi="Times New Roman" w:cs="Times New Roman"/>
          <w:color w:val="000000" w:themeColor="text1"/>
          <w:lang w:val="et-EE"/>
        </w:rPr>
        <w:t>Liisa Pakosta</w:t>
      </w:r>
    </w:p>
    <w:p w14:paraId="20B52A8B" w14:textId="499F2933" w:rsidR="004756DF" w:rsidRDefault="004756DF" w:rsidP="008E4B1F">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A33C2A">
        <w:rPr>
          <w:rFonts w:ascii="Times New Roman" w:eastAsia="Times New Roman" w:hAnsi="Times New Roman" w:cs="Times New Roman"/>
          <w:color w:val="000000" w:themeColor="text1"/>
          <w:lang w:val="et-EE" w:eastAsia="et-EE" w:bidi="ar-SA"/>
        </w:rPr>
        <w:t xml:space="preserve">MTÜ Lastekaitse Liit tänab võimaluse eest esitada arvamus perekonnaseaduse ja teiste seaduste muutmise seaduse eelnõule. Tunnustame Justiits- ja </w:t>
      </w:r>
      <w:r w:rsidR="00D25276" w:rsidRPr="00A33C2A">
        <w:rPr>
          <w:rFonts w:ascii="Times New Roman" w:eastAsia="Times New Roman" w:hAnsi="Times New Roman" w:cs="Times New Roman"/>
          <w:color w:val="000000" w:themeColor="text1"/>
          <w:lang w:val="et-EE" w:eastAsia="et-EE" w:bidi="ar-SA"/>
        </w:rPr>
        <w:t>d</w:t>
      </w:r>
      <w:r w:rsidRPr="00A33C2A">
        <w:rPr>
          <w:rFonts w:ascii="Times New Roman" w:eastAsia="Times New Roman" w:hAnsi="Times New Roman" w:cs="Times New Roman"/>
          <w:color w:val="000000" w:themeColor="text1"/>
          <w:lang w:val="et-EE" w:eastAsia="et-EE" w:bidi="ar-SA"/>
        </w:rPr>
        <w:t xml:space="preserve">igiministeeriumi põhjalikku tööd </w:t>
      </w:r>
      <w:r w:rsidR="003B1218" w:rsidRPr="00A33C2A">
        <w:rPr>
          <w:rFonts w:ascii="Times New Roman" w:eastAsia="Times New Roman" w:hAnsi="Times New Roman" w:cs="Times New Roman"/>
          <w:color w:val="000000" w:themeColor="text1"/>
          <w:lang w:val="et-EE" w:eastAsia="et-EE" w:bidi="ar-SA"/>
        </w:rPr>
        <w:t>ja</w:t>
      </w:r>
      <w:r w:rsidRPr="004756DF">
        <w:rPr>
          <w:rFonts w:ascii="Times New Roman" w:eastAsia="Times New Roman" w:hAnsi="Times New Roman" w:cs="Times New Roman"/>
          <w:color w:val="000000" w:themeColor="text1"/>
          <w:lang w:val="et-EE" w:eastAsia="et-EE" w:bidi="ar-SA"/>
        </w:rPr>
        <w:t xml:space="preserve"> kavandatud positiivseid muudatusi lapse õiguste vaatest, sh lapsendamissaladuse regulatsiooni ajakohastamist</w:t>
      </w:r>
      <w:r w:rsidR="00813A82">
        <w:rPr>
          <w:rFonts w:ascii="Times New Roman" w:eastAsia="Times New Roman" w:hAnsi="Times New Roman" w:cs="Times New Roman"/>
          <w:color w:val="000000" w:themeColor="text1"/>
          <w:lang w:val="et-EE" w:eastAsia="et-EE" w:bidi="ar-SA"/>
        </w:rPr>
        <w:t xml:space="preserve"> -</w:t>
      </w:r>
      <w:r w:rsidRPr="004756DF">
        <w:rPr>
          <w:rFonts w:ascii="Times New Roman" w:eastAsia="Times New Roman" w:hAnsi="Times New Roman" w:cs="Times New Roman"/>
          <w:color w:val="000000" w:themeColor="text1"/>
          <w:lang w:val="et-EE" w:eastAsia="et-EE" w:bidi="ar-SA"/>
        </w:rPr>
        <w:t xml:space="preserve"> lapsendajate kohustust teavitada last lapsendamise faktist </w:t>
      </w:r>
      <w:r w:rsidR="00725F98">
        <w:rPr>
          <w:rFonts w:ascii="Times New Roman" w:eastAsia="Times New Roman" w:hAnsi="Times New Roman" w:cs="Times New Roman"/>
          <w:color w:val="000000" w:themeColor="text1"/>
          <w:lang w:val="et-EE" w:eastAsia="et-EE" w:bidi="ar-SA"/>
        </w:rPr>
        <w:t>ja</w:t>
      </w:r>
      <w:r w:rsidRPr="004756DF">
        <w:rPr>
          <w:rFonts w:ascii="Times New Roman" w:eastAsia="Times New Roman" w:hAnsi="Times New Roman" w:cs="Times New Roman"/>
          <w:color w:val="000000" w:themeColor="text1"/>
          <w:lang w:val="et-EE" w:eastAsia="et-EE" w:bidi="ar-SA"/>
        </w:rPr>
        <w:t xml:space="preserve"> lapsendatu õigust saada teavet oma bioloogiliste vanemate kohta ka ilma nende nõusolekuta. Samuti peame väga oluliseks põhimõtet, et alaealise lapse ülalpidamisasjas ei tohi menetluskulud ühelgi juhul jääda lapse kanda, kohtuväliste lahenduste eelistamist olukordades, kus see on lapse huvidega kooskõlas ning seadustes kasutatavate vananenud ja stigmatiseerivate mõistete ajakohastamist inimväärikust austavamaks.</w:t>
      </w:r>
    </w:p>
    <w:p w14:paraId="58E6563E" w14:textId="77777777" w:rsidR="00AA75C0" w:rsidRDefault="00263AFF" w:rsidP="008E4B1F">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Pr>
          <w:rFonts w:ascii="Times New Roman" w:eastAsia="Times New Roman" w:hAnsi="Times New Roman" w:cs="Times New Roman"/>
          <w:color w:val="000000" w:themeColor="text1"/>
          <w:lang w:val="et-EE" w:eastAsia="et-EE" w:bidi="ar-SA"/>
        </w:rPr>
        <w:t>Lastekaitse Liit toetab lapsendamissaladuse regulatsiooni muutmist, mis toetab lapse õigust identideedile, päritolu teadmisele ja eraelu</w:t>
      </w:r>
      <w:r w:rsidR="00AA5A68">
        <w:rPr>
          <w:rFonts w:ascii="Times New Roman" w:eastAsia="Times New Roman" w:hAnsi="Times New Roman" w:cs="Times New Roman"/>
          <w:color w:val="000000" w:themeColor="text1"/>
          <w:lang w:val="et-EE" w:eastAsia="et-EE" w:bidi="ar-SA"/>
        </w:rPr>
        <w:t>le</w:t>
      </w:r>
      <w:r w:rsidR="004216C9">
        <w:rPr>
          <w:rFonts w:ascii="Times New Roman" w:eastAsia="Times New Roman" w:hAnsi="Times New Roman" w:cs="Times New Roman"/>
          <w:color w:val="000000" w:themeColor="text1"/>
          <w:lang w:val="et-EE" w:eastAsia="et-EE" w:bidi="ar-SA"/>
        </w:rPr>
        <w:t>, kuid s</w:t>
      </w:r>
      <w:r w:rsidR="00FA1268">
        <w:rPr>
          <w:rFonts w:ascii="Times New Roman" w:eastAsia="Times New Roman" w:hAnsi="Times New Roman" w:cs="Times New Roman"/>
          <w:color w:val="000000" w:themeColor="text1"/>
          <w:lang w:val="et-EE" w:eastAsia="et-EE" w:bidi="ar-SA"/>
        </w:rPr>
        <w:t>amas tekib küsimus</w:t>
      </w:r>
      <w:r w:rsidR="00FB0A07" w:rsidRPr="002A2EC4">
        <w:rPr>
          <w:rFonts w:ascii="Times New Roman" w:eastAsia="Times New Roman" w:hAnsi="Times New Roman" w:cs="Times New Roman"/>
          <w:color w:val="000000" w:themeColor="text1"/>
          <w:lang w:val="et-EE" w:eastAsia="et-EE" w:bidi="ar-SA"/>
        </w:rPr>
        <w:t>, miks lapsendatu õigus saada oma bioloogiliste vanemate isikustatud andmeid sõltumata nende nõusolekust ning bioloogiliste õdede-vendade õigus küsida andmeid lapsendatu kohta on kavandatud kohalduma üksnes pärast 1. jaanuari 2027 toimunud lapsendamistele.</w:t>
      </w:r>
      <w:r w:rsidR="00FA1268" w:rsidRPr="006845DF">
        <w:rPr>
          <w:rFonts w:ascii="Times New Roman" w:eastAsia="Times New Roman" w:hAnsi="Times New Roman" w:cs="Times New Roman"/>
          <w:b/>
          <w:bCs/>
          <w:color w:val="000000" w:themeColor="text1"/>
          <w:lang w:val="et-EE" w:eastAsia="et-EE" w:bidi="ar-SA"/>
        </w:rPr>
        <w:t xml:space="preserve"> </w:t>
      </w:r>
      <w:r w:rsidR="00FB0A07" w:rsidRPr="00FB0A07">
        <w:rPr>
          <w:rFonts w:ascii="Times New Roman" w:eastAsia="Times New Roman" w:hAnsi="Times New Roman" w:cs="Times New Roman"/>
          <w:color w:val="000000" w:themeColor="text1"/>
          <w:lang w:val="et-EE" w:eastAsia="et-EE" w:bidi="ar-SA"/>
        </w:rPr>
        <w:t xml:space="preserve">Eelnõu seletuskiri viitab, et </w:t>
      </w:r>
      <w:r w:rsidR="008128D2" w:rsidRPr="00FB0A07">
        <w:rPr>
          <w:rFonts w:ascii="Times New Roman" w:eastAsia="Times New Roman" w:hAnsi="Times New Roman" w:cs="Times New Roman"/>
          <w:color w:val="000000" w:themeColor="text1"/>
          <w:lang w:val="et-EE" w:eastAsia="et-EE" w:bidi="ar-SA"/>
        </w:rPr>
        <w:t>praktika</w:t>
      </w:r>
      <w:r w:rsidR="008128D2">
        <w:rPr>
          <w:rFonts w:ascii="Times New Roman" w:eastAsia="Times New Roman" w:hAnsi="Times New Roman" w:cs="Times New Roman"/>
          <w:color w:val="000000" w:themeColor="text1"/>
          <w:lang w:val="et-EE" w:eastAsia="et-EE" w:bidi="ar-SA"/>
        </w:rPr>
        <w:t xml:space="preserve"> on</w:t>
      </w:r>
      <w:r w:rsidR="00004EF1">
        <w:rPr>
          <w:rFonts w:ascii="Times New Roman" w:eastAsia="Times New Roman" w:hAnsi="Times New Roman" w:cs="Times New Roman"/>
          <w:color w:val="000000" w:themeColor="text1"/>
          <w:lang w:val="et-EE" w:eastAsia="et-EE" w:bidi="ar-SA"/>
        </w:rPr>
        <w:t xml:space="preserve"> juba </w:t>
      </w:r>
      <w:r w:rsidR="00FB0A07" w:rsidRPr="00FB0A07">
        <w:rPr>
          <w:rFonts w:ascii="Times New Roman" w:eastAsia="Times New Roman" w:hAnsi="Times New Roman" w:cs="Times New Roman"/>
          <w:color w:val="000000" w:themeColor="text1"/>
          <w:lang w:val="et-EE" w:eastAsia="et-EE" w:bidi="ar-SA"/>
        </w:rPr>
        <w:t xml:space="preserve"> muutunud avatumaks ning lapsendajad räägivad üha enam lapsele tema päritolust ja identiteedist.</w:t>
      </w:r>
      <w:r w:rsidR="00004EF1">
        <w:rPr>
          <w:rFonts w:ascii="Times New Roman" w:eastAsia="Times New Roman" w:hAnsi="Times New Roman" w:cs="Times New Roman"/>
          <w:color w:val="000000" w:themeColor="text1"/>
          <w:lang w:val="et-EE" w:eastAsia="et-EE" w:bidi="ar-SA"/>
        </w:rPr>
        <w:t xml:space="preserve"> Leiame</w:t>
      </w:r>
      <w:r w:rsidR="008E4B1F" w:rsidRPr="008E4B1F">
        <w:rPr>
          <w:rFonts w:ascii="Times New Roman" w:eastAsia="Times New Roman" w:hAnsi="Times New Roman" w:cs="Times New Roman"/>
          <w:color w:val="000000" w:themeColor="text1"/>
          <w:lang w:val="et-EE" w:eastAsia="et-EE" w:bidi="ar-SA"/>
        </w:rPr>
        <w:t>, et juhul kui nimetatud õigused ei laiene ka enne 2027. aastat lapsendatud inimestele, kaalutakse ebaproportsionaalselt bioloogiliste vanemate õigus</w:t>
      </w:r>
      <w:r w:rsidR="00216E43">
        <w:rPr>
          <w:rFonts w:ascii="Times New Roman" w:eastAsia="Times New Roman" w:hAnsi="Times New Roman" w:cs="Times New Roman"/>
          <w:color w:val="000000" w:themeColor="text1"/>
          <w:lang w:val="et-EE" w:eastAsia="et-EE" w:bidi="ar-SA"/>
        </w:rPr>
        <w:t>t</w:t>
      </w:r>
      <w:r w:rsidR="008E4B1F" w:rsidRPr="008E4B1F">
        <w:rPr>
          <w:rFonts w:ascii="Times New Roman" w:eastAsia="Times New Roman" w:hAnsi="Times New Roman" w:cs="Times New Roman"/>
          <w:color w:val="000000" w:themeColor="text1"/>
          <w:lang w:val="et-EE" w:eastAsia="et-EE" w:bidi="ar-SA"/>
        </w:rPr>
        <w:t xml:space="preserve"> anonüümsusele võrreldes lapsendatu õigusega identiteedile, päritolu teadmisele </w:t>
      </w:r>
      <w:r w:rsidR="00144BE1">
        <w:rPr>
          <w:rFonts w:ascii="Times New Roman" w:eastAsia="Times New Roman" w:hAnsi="Times New Roman" w:cs="Times New Roman"/>
          <w:color w:val="000000" w:themeColor="text1"/>
          <w:lang w:val="et-EE" w:eastAsia="et-EE" w:bidi="ar-SA"/>
        </w:rPr>
        <w:t>ja</w:t>
      </w:r>
      <w:r w:rsidR="008E4B1F" w:rsidRPr="008E4B1F">
        <w:rPr>
          <w:rFonts w:ascii="Times New Roman" w:eastAsia="Times New Roman" w:hAnsi="Times New Roman" w:cs="Times New Roman"/>
          <w:color w:val="000000" w:themeColor="text1"/>
          <w:lang w:val="et-EE" w:eastAsia="et-EE" w:bidi="ar-SA"/>
        </w:rPr>
        <w:t xml:space="preserve"> perekondlike sidemete taastamise võimalusele. Lapse ja hilisema täiskasvanu vajadus</w:t>
      </w:r>
      <w:r w:rsidR="004143F1">
        <w:rPr>
          <w:rFonts w:ascii="Times New Roman" w:eastAsia="Times New Roman" w:hAnsi="Times New Roman" w:cs="Times New Roman"/>
          <w:color w:val="000000" w:themeColor="text1"/>
          <w:lang w:val="et-EE" w:eastAsia="et-EE" w:bidi="ar-SA"/>
        </w:rPr>
        <w:t xml:space="preserve"> ja õigus</w:t>
      </w:r>
      <w:r w:rsidR="008E4B1F" w:rsidRPr="008E4B1F">
        <w:rPr>
          <w:rFonts w:ascii="Times New Roman" w:eastAsia="Times New Roman" w:hAnsi="Times New Roman" w:cs="Times New Roman"/>
          <w:color w:val="000000" w:themeColor="text1"/>
          <w:lang w:val="et-EE" w:eastAsia="et-EE" w:bidi="ar-SA"/>
        </w:rPr>
        <w:t xml:space="preserve"> teada oma päritolu ei sõltu lapsendamise ajast. Samuti ei ole bioloogilise vanema õigus anonüümsusele absoluutne</w:t>
      </w:r>
      <w:r w:rsidR="004143F1">
        <w:rPr>
          <w:rFonts w:ascii="Times New Roman" w:eastAsia="Times New Roman" w:hAnsi="Times New Roman" w:cs="Times New Roman"/>
          <w:color w:val="000000" w:themeColor="text1"/>
          <w:lang w:val="et-EE" w:eastAsia="et-EE" w:bidi="ar-SA"/>
        </w:rPr>
        <w:t xml:space="preserve">, mida </w:t>
      </w:r>
      <w:r w:rsidR="008E4B1F" w:rsidRPr="008E4B1F">
        <w:rPr>
          <w:rFonts w:ascii="Times New Roman" w:eastAsia="Times New Roman" w:hAnsi="Times New Roman" w:cs="Times New Roman"/>
          <w:color w:val="000000" w:themeColor="text1"/>
          <w:lang w:val="et-EE" w:eastAsia="et-EE" w:bidi="ar-SA"/>
        </w:rPr>
        <w:t>kinnitab ka seletuskirjas viidatud Euroopa Inimõiguste Kohtu praktika</w:t>
      </w:r>
      <w:r w:rsidR="004143F1">
        <w:rPr>
          <w:rFonts w:ascii="Times New Roman" w:eastAsia="Times New Roman" w:hAnsi="Times New Roman" w:cs="Times New Roman"/>
          <w:color w:val="000000" w:themeColor="text1"/>
          <w:lang w:val="et-EE" w:eastAsia="et-EE" w:bidi="ar-SA"/>
        </w:rPr>
        <w:t xml:space="preserve">. </w:t>
      </w:r>
      <w:r w:rsidR="00EB73D2">
        <w:rPr>
          <w:rFonts w:ascii="Times New Roman" w:eastAsia="Times New Roman" w:hAnsi="Times New Roman" w:cs="Times New Roman"/>
          <w:color w:val="000000" w:themeColor="text1"/>
          <w:lang w:val="et-EE" w:eastAsia="et-EE" w:bidi="ar-SA"/>
        </w:rPr>
        <w:t xml:space="preserve"> </w:t>
      </w:r>
    </w:p>
    <w:p w14:paraId="3AC115A5" w14:textId="133047A1" w:rsidR="00407277" w:rsidRDefault="008E4B1F" w:rsidP="008E4B1F">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8E4B1F">
        <w:rPr>
          <w:rFonts w:ascii="Times New Roman" w:eastAsia="Times New Roman" w:hAnsi="Times New Roman" w:cs="Times New Roman"/>
          <w:color w:val="000000" w:themeColor="text1"/>
          <w:lang w:val="et-EE" w:eastAsia="et-EE" w:bidi="ar-SA"/>
        </w:rPr>
        <w:t>Seejuures on eelnõus ette nähtud lapsendamisega seotud andmete säilitamise tähtaja pikendamine 100 aastani just eesmärgiga tagada lapsendatutele ja teistele õigustatud isikutele pikem võimalus oma päritoluandmete saamiseks. Seetõttu jääb ebaselgeks, miks soovitakse laiendada andmete säilitamist kõigile lapsendamistele, kuid mitte võimaldada kõigil lapsendatutel võrdset ligipääsu oma päritolu puudutavatele andmetele.</w:t>
      </w:r>
      <w:r w:rsidR="00EB73D2">
        <w:rPr>
          <w:rFonts w:ascii="Times New Roman" w:eastAsia="Times New Roman" w:hAnsi="Times New Roman" w:cs="Times New Roman"/>
          <w:color w:val="000000" w:themeColor="text1"/>
          <w:lang w:val="et-EE" w:eastAsia="et-EE" w:bidi="ar-SA"/>
        </w:rPr>
        <w:t xml:space="preserve"> </w:t>
      </w:r>
      <w:r w:rsidRPr="00A8652C">
        <w:rPr>
          <w:rFonts w:ascii="Times New Roman" w:eastAsia="Times New Roman" w:hAnsi="Times New Roman" w:cs="Times New Roman"/>
          <w:b/>
          <w:bCs/>
          <w:color w:val="000000" w:themeColor="text1"/>
          <w:lang w:val="et-EE" w:eastAsia="et-EE" w:bidi="ar-SA"/>
        </w:rPr>
        <w:t xml:space="preserve">Lastekaitse Liit </w:t>
      </w:r>
      <w:r w:rsidR="00AA75C0" w:rsidRPr="00A8652C">
        <w:rPr>
          <w:rFonts w:ascii="Times New Roman" w:eastAsia="Times New Roman" w:hAnsi="Times New Roman" w:cs="Times New Roman"/>
          <w:b/>
          <w:bCs/>
          <w:color w:val="000000" w:themeColor="text1"/>
          <w:lang w:val="et-EE" w:eastAsia="et-EE" w:bidi="ar-SA"/>
        </w:rPr>
        <w:t xml:space="preserve">teeb </w:t>
      </w:r>
      <w:r w:rsidRPr="00A8652C">
        <w:rPr>
          <w:rFonts w:ascii="Times New Roman" w:eastAsia="Times New Roman" w:hAnsi="Times New Roman" w:cs="Times New Roman"/>
          <w:b/>
          <w:bCs/>
          <w:color w:val="000000" w:themeColor="text1"/>
          <w:lang w:val="et-EE" w:eastAsia="et-EE" w:bidi="ar-SA"/>
        </w:rPr>
        <w:t>ettepaneku kaaluda, et lapsendatu õigus saada oma bioloogiliste vanemate isikustatud andmed sõltumata nende nõusolekust ning bioloogiliste õdede-vendade õigus küsida andmeid lapsendatu kohta kehtiksid ka enne 1. jaanuari 2027 toimunud lapsendamiste puhul.</w:t>
      </w:r>
      <w:r w:rsidRPr="008E4B1F">
        <w:rPr>
          <w:rFonts w:ascii="Times New Roman" w:eastAsia="Times New Roman" w:hAnsi="Times New Roman" w:cs="Times New Roman"/>
          <w:color w:val="000000" w:themeColor="text1"/>
          <w:lang w:val="et-EE" w:eastAsia="et-EE" w:bidi="ar-SA"/>
        </w:rPr>
        <w:t xml:space="preserve"> See aitaks tagada lapsendatute võrdse kohtlemise ning lapse õiguste konventsioonist tuleneva identiteediõiguse sisulise kaitse sõltumata lapsendamise toimumise ajast.</w:t>
      </w:r>
    </w:p>
    <w:p w14:paraId="58E2BCEE" w14:textId="2B9AA8D8" w:rsidR="00010B97" w:rsidRDefault="00010B97" w:rsidP="00010B97">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010B97">
        <w:rPr>
          <w:rFonts w:ascii="Times New Roman" w:eastAsia="Times New Roman" w:hAnsi="Times New Roman" w:cs="Times New Roman"/>
          <w:color w:val="000000" w:themeColor="text1"/>
          <w:lang w:val="et-EE" w:eastAsia="et-EE" w:bidi="ar-SA"/>
        </w:rPr>
        <w:lastRenderedPageBreak/>
        <w:t>Lisaks teeb Lastekaitse Liit ettepaneku kaaluda, kas bioloogilistele õdedele-vendadele võiks olla võimalik teatud juhtudel saada teavet alaealise lapsendatu kohta ka ilma lapsendajate nõusolekuta või vähemalt võimaldada turvalisel ja lapse huve arvestaval viisil kontaktisoovi vahendamist lapsele.</w:t>
      </w:r>
      <w:r>
        <w:rPr>
          <w:rFonts w:ascii="Times New Roman" w:eastAsia="Times New Roman" w:hAnsi="Times New Roman" w:cs="Times New Roman"/>
          <w:color w:val="000000" w:themeColor="text1"/>
          <w:lang w:val="et-EE" w:eastAsia="et-EE" w:bidi="ar-SA"/>
        </w:rPr>
        <w:t xml:space="preserve"> P</w:t>
      </w:r>
      <w:r w:rsidRPr="00010B97">
        <w:rPr>
          <w:rFonts w:ascii="Times New Roman" w:eastAsia="Times New Roman" w:hAnsi="Times New Roman" w:cs="Times New Roman"/>
          <w:color w:val="000000" w:themeColor="text1"/>
          <w:lang w:val="et-EE" w:eastAsia="et-EE" w:bidi="ar-SA"/>
        </w:rPr>
        <w:t>raeguse eelnõu kohaselt sõltub alaealise lapsendatu puhul kogu info jagamine lapsendajate nõusolekust</w:t>
      </w:r>
      <w:r w:rsidR="008601C0">
        <w:rPr>
          <w:rFonts w:ascii="Times New Roman" w:eastAsia="Times New Roman" w:hAnsi="Times New Roman" w:cs="Times New Roman"/>
          <w:color w:val="000000" w:themeColor="text1"/>
          <w:lang w:val="et-EE" w:eastAsia="et-EE" w:bidi="ar-SA"/>
        </w:rPr>
        <w:t>, kuid s</w:t>
      </w:r>
      <w:r w:rsidRPr="00010B97">
        <w:rPr>
          <w:rFonts w:ascii="Times New Roman" w:eastAsia="Times New Roman" w:hAnsi="Times New Roman" w:cs="Times New Roman"/>
          <w:color w:val="000000" w:themeColor="text1"/>
          <w:lang w:val="et-EE" w:eastAsia="et-EE" w:bidi="ar-SA"/>
        </w:rPr>
        <w:t>elline lahendus ei pruugi alati tagada lapse õigust säilitada või taastada suhteid oma bioloogiliste õdede-vendadega. Võib tekkida olukord, kus laps ei teagi, et tema bioloogilised õed</w:t>
      </w:r>
      <w:r w:rsidR="006C2718">
        <w:rPr>
          <w:rFonts w:ascii="Times New Roman" w:eastAsia="Times New Roman" w:hAnsi="Times New Roman" w:cs="Times New Roman"/>
          <w:color w:val="000000" w:themeColor="text1"/>
          <w:lang w:val="et-EE" w:eastAsia="et-EE" w:bidi="ar-SA"/>
        </w:rPr>
        <w:t>-</w:t>
      </w:r>
      <w:r w:rsidRPr="00010B97">
        <w:rPr>
          <w:rFonts w:ascii="Times New Roman" w:eastAsia="Times New Roman" w:hAnsi="Times New Roman" w:cs="Times New Roman"/>
          <w:color w:val="000000" w:themeColor="text1"/>
          <w:lang w:val="et-EE" w:eastAsia="et-EE" w:bidi="ar-SA"/>
        </w:rPr>
        <w:t>vennad soovivad temaga ühendust võtta, kuna lapsendajad ei jaga seda infot lapsega või ei toeta kontakti loomist.</w:t>
      </w:r>
      <w:r>
        <w:rPr>
          <w:rFonts w:ascii="Times New Roman" w:eastAsia="Times New Roman" w:hAnsi="Times New Roman" w:cs="Times New Roman"/>
          <w:color w:val="000000" w:themeColor="text1"/>
          <w:lang w:val="et-EE" w:eastAsia="et-EE" w:bidi="ar-SA"/>
        </w:rPr>
        <w:t xml:space="preserve"> </w:t>
      </w:r>
      <w:r w:rsidRPr="00A8652C">
        <w:rPr>
          <w:rFonts w:ascii="Times New Roman" w:eastAsia="Times New Roman" w:hAnsi="Times New Roman" w:cs="Times New Roman"/>
          <w:b/>
          <w:bCs/>
          <w:color w:val="000000" w:themeColor="text1"/>
          <w:lang w:val="et-EE" w:eastAsia="et-EE" w:bidi="ar-SA"/>
        </w:rPr>
        <w:t xml:space="preserve">Seetõttu </w:t>
      </w:r>
      <w:r w:rsidR="00A8652C">
        <w:rPr>
          <w:rFonts w:ascii="Times New Roman" w:eastAsia="Times New Roman" w:hAnsi="Times New Roman" w:cs="Times New Roman"/>
          <w:b/>
          <w:bCs/>
          <w:color w:val="000000" w:themeColor="text1"/>
          <w:lang w:val="et-EE" w:eastAsia="et-EE" w:bidi="ar-SA"/>
        </w:rPr>
        <w:t>soovitame</w:t>
      </w:r>
      <w:r w:rsidRPr="00A8652C">
        <w:rPr>
          <w:rFonts w:ascii="Times New Roman" w:eastAsia="Times New Roman" w:hAnsi="Times New Roman" w:cs="Times New Roman"/>
          <w:b/>
          <w:bCs/>
          <w:color w:val="000000" w:themeColor="text1"/>
          <w:lang w:val="et-EE" w:eastAsia="et-EE" w:bidi="ar-SA"/>
        </w:rPr>
        <w:t xml:space="preserve"> kaaluda lahendust, kus info kontaktisoovi olemasolust jõuaks lapseni või selle edastamise ja võimaliku kontakti loomise sobivust hindaks sõltumatu spetsialist, arvestades lapse vanust, küpsust ja heaolu.</w:t>
      </w:r>
    </w:p>
    <w:p w14:paraId="05885F5E" w14:textId="6EB4B137" w:rsidR="00AF59B7" w:rsidRDefault="00C86B8A" w:rsidP="00010B97">
      <w:pPr>
        <w:pStyle w:val="Standard"/>
        <w:spacing w:before="240" w:after="240" w:line="276" w:lineRule="auto"/>
        <w:jc w:val="both"/>
        <w:rPr>
          <w:rFonts w:ascii="Times New Roman" w:eastAsia="Times New Roman" w:hAnsi="Times New Roman" w:cs="Times New Roman"/>
          <w:b/>
          <w:bCs/>
          <w:color w:val="000000" w:themeColor="text1"/>
          <w:lang w:val="et-EE" w:eastAsia="et-EE" w:bidi="ar-SA"/>
        </w:rPr>
      </w:pPr>
      <w:r w:rsidRPr="00C86B8A">
        <w:rPr>
          <w:rFonts w:ascii="Times New Roman" w:eastAsia="Times New Roman" w:hAnsi="Times New Roman" w:cs="Times New Roman"/>
          <w:color w:val="000000" w:themeColor="text1"/>
          <w:lang w:val="et-EE" w:eastAsia="et-EE" w:bidi="ar-SA"/>
        </w:rPr>
        <w:t>Lastekaitse Liit peab positiivseks, et eelnõus rõhutatakse lapse huvidest lähtumist, vanemate koostöövõimet ning kohtuväliste lahenduste eelistamist olukordades, kus see on lapse huvidega kooskõlas</w:t>
      </w:r>
      <w:r>
        <w:rPr>
          <w:rFonts w:ascii="Times New Roman" w:eastAsia="Times New Roman" w:hAnsi="Times New Roman" w:cs="Times New Roman"/>
          <w:color w:val="000000" w:themeColor="text1"/>
          <w:lang w:val="et-EE" w:eastAsia="et-EE" w:bidi="ar-SA"/>
        </w:rPr>
        <w:t xml:space="preserve">, kuid </w:t>
      </w:r>
      <w:r w:rsidR="00D64DD9">
        <w:rPr>
          <w:rFonts w:ascii="Times New Roman" w:eastAsia="Times New Roman" w:hAnsi="Times New Roman" w:cs="Times New Roman"/>
          <w:color w:val="000000" w:themeColor="text1"/>
          <w:lang w:val="et-EE" w:eastAsia="et-EE" w:bidi="ar-SA"/>
        </w:rPr>
        <w:t xml:space="preserve">leiame, </w:t>
      </w:r>
      <w:r w:rsidRPr="00C86B8A">
        <w:rPr>
          <w:rFonts w:ascii="Times New Roman" w:eastAsia="Times New Roman" w:hAnsi="Times New Roman" w:cs="Times New Roman"/>
          <w:color w:val="000000" w:themeColor="text1"/>
          <w:lang w:val="et-EE" w:eastAsia="et-EE" w:bidi="ar-SA"/>
        </w:rPr>
        <w:t>et seletuskirjas võiks selgemalt käsitleda lähisuhtevägivall</w:t>
      </w:r>
      <w:r w:rsidR="00D64DD9">
        <w:rPr>
          <w:rFonts w:ascii="Times New Roman" w:eastAsia="Times New Roman" w:hAnsi="Times New Roman" w:cs="Times New Roman"/>
          <w:color w:val="000000" w:themeColor="text1"/>
          <w:lang w:val="et-EE" w:eastAsia="et-EE" w:bidi="ar-SA"/>
        </w:rPr>
        <w:t>a</w:t>
      </w:r>
      <w:r w:rsidRPr="00C86B8A">
        <w:rPr>
          <w:rFonts w:ascii="Times New Roman" w:eastAsia="Times New Roman" w:hAnsi="Times New Roman" w:cs="Times New Roman"/>
          <w:color w:val="000000" w:themeColor="text1"/>
          <w:lang w:val="et-EE" w:eastAsia="et-EE" w:bidi="ar-SA"/>
        </w:rPr>
        <w:t xml:space="preserve"> </w:t>
      </w:r>
      <w:r w:rsidR="00D64DD9">
        <w:rPr>
          <w:rFonts w:ascii="Times New Roman" w:eastAsia="Times New Roman" w:hAnsi="Times New Roman" w:cs="Times New Roman"/>
          <w:color w:val="000000" w:themeColor="text1"/>
          <w:lang w:val="et-EE" w:eastAsia="et-EE" w:bidi="ar-SA"/>
        </w:rPr>
        <w:t xml:space="preserve">küsimusi </w:t>
      </w:r>
      <w:r w:rsidRPr="00C86B8A">
        <w:rPr>
          <w:rFonts w:ascii="Times New Roman" w:eastAsia="Times New Roman" w:hAnsi="Times New Roman" w:cs="Times New Roman"/>
          <w:color w:val="000000" w:themeColor="text1"/>
          <w:lang w:val="et-EE" w:eastAsia="et-EE" w:bidi="ar-SA"/>
        </w:rPr>
        <w:t>pereõiguslikes menetlustes.</w:t>
      </w:r>
      <w:r w:rsidR="00D64DD9">
        <w:rPr>
          <w:rFonts w:ascii="Times New Roman" w:eastAsia="Times New Roman" w:hAnsi="Times New Roman" w:cs="Times New Roman"/>
          <w:color w:val="000000" w:themeColor="text1"/>
          <w:lang w:val="et-EE" w:eastAsia="et-EE" w:bidi="ar-SA"/>
        </w:rPr>
        <w:t xml:space="preserve"> L</w:t>
      </w:r>
      <w:r w:rsidRPr="00C86B8A">
        <w:rPr>
          <w:rFonts w:ascii="Times New Roman" w:eastAsia="Times New Roman" w:hAnsi="Times New Roman" w:cs="Times New Roman"/>
          <w:color w:val="000000" w:themeColor="text1"/>
          <w:lang w:val="et-EE" w:eastAsia="et-EE" w:bidi="ar-SA"/>
        </w:rPr>
        <w:t>apse huvide hindamisel tuleb sõnaselgelt arvestada olukordadega, kus vanematevaheline konflikt ei ole tavapärane suhtlusprobleem, vaid seotud vägivalla</w:t>
      </w:r>
      <w:r w:rsidR="00307CB2">
        <w:rPr>
          <w:rFonts w:ascii="Times New Roman" w:eastAsia="Times New Roman" w:hAnsi="Times New Roman" w:cs="Times New Roman"/>
          <w:color w:val="000000" w:themeColor="text1"/>
          <w:lang w:val="et-EE" w:eastAsia="et-EE" w:bidi="ar-SA"/>
        </w:rPr>
        <w:t>ga - s</w:t>
      </w:r>
      <w:r w:rsidRPr="00C86B8A">
        <w:rPr>
          <w:rFonts w:ascii="Times New Roman" w:eastAsia="Times New Roman" w:hAnsi="Times New Roman" w:cs="Times New Roman"/>
          <w:color w:val="000000" w:themeColor="text1"/>
          <w:lang w:val="et-EE" w:eastAsia="et-EE" w:bidi="ar-SA"/>
        </w:rPr>
        <w:t>ellistel juhtudel võib näiteks vanemate koostöövõime või ühise hooldusõiguse eeldamine praktikas kahjustada lapse ja vägivallaohus vanema turvalisust.</w:t>
      </w:r>
      <w:r w:rsidR="00B71208">
        <w:rPr>
          <w:rFonts w:ascii="Times New Roman" w:eastAsia="Times New Roman" w:hAnsi="Times New Roman" w:cs="Times New Roman"/>
          <w:color w:val="000000" w:themeColor="text1"/>
          <w:lang w:val="et-EE" w:eastAsia="et-EE" w:bidi="ar-SA"/>
        </w:rPr>
        <w:t xml:space="preserve"> </w:t>
      </w:r>
      <w:r w:rsidR="00803905" w:rsidRPr="00803905">
        <w:rPr>
          <w:rFonts w:ascii="Times New Roman" w:eastAsia="Times New Roman" w:hAnsi="Times New Roman" w:cs="Times New Roman"/>
          <w:b/>
          <w:bCs/>
          <w:color w:val="000000" w:themeColor="text1"/>
          <w:lang w:val="et-EE" w:eastAsia="et-EE" w:bidi="ar-SA"/>
        </w:rPr>
        <w:t xml:space="preserve">Seetõttu soovitame seletuskirjas selgemalt rõhutada, et lähisuhtevägivalla korral tuleb ühise hooldusõiguse kujunemisel hinnata lapse </w:t>
      </w:r>
      <w:r w:rsidR="00C36801">
        <w:rPr>
          <w:rFonts w:ascii="Times New Roman" w:eastAsia="Times New Roman" w:hAnsi="Times New Roman" w:cs="Times New Roman"/>
          <w:b/>
          <w:bCs/>
          <w:color w:val="000000" w:themeColor="text1"/>
          <w:lang w:val="et-EE" w:eastAsia="et-EE" w:bidi="ar-SA"/>
        </w:rPr>
        <w:t xml:space="preserve">heaolu, sh </w:t>
      </w:r>
      <w:r w:rsidR="00803905" w:rsidRPr="00803905">
        <w:rPr>
          <w:rFonts w:ascii="Times New Roman" w:eastAsia="Times New Roman" w:hAnsi="Times New Roman" w:cs="Times New Roman"/>
          <w:b/>
          <w:bCs/>
          <w:color w:val="000000" w:themeColor="text1"/>
          <w:lang w:val="et-EE" w:eastAsia="et-EE" w:bidi="ar-SA"/>
        </w:rPr>
        <w:t>turvalisust ja tegelikke riskitegureid.</w:t>
      </w:r>
      <w:r w:rsidR="00803905">
        <w:rPr>
          <w:rFonts w:ascii="Times New Roman" w:eastAsia="Times New Roman" w:hAnsi="Times New Roman" w:cs="Times New Roman"/>
          <w:b/>
          <w:bCs/>
          <w:color w:val="000000" w:themeColor="text1"/>
          <w:lang w:val="et-EE" w:eastAsia="et-EE" w:bidi="ar-SA"/>
        </w:rPr>
        <w:t xml:space="preserve"> </w:t>
      </w:r>
    </w:p>
    <w:p w14:paraId="0C85387D" w14:textId="610485A8" w:rsidR="00F34842" w:rsidRDefault="00DB4FDA" w:rsidP="00010B97">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Pr>
          <w:rFonts w:ascii="Times New Roman" w:eastAsia="Times New Roman" w:hAnsi="Times New Roman" w:cs="Times New Roman"/>
          <w:color w:val="000000" w:themeColor="text1"/>
          <w:lang w:val="et-EE" w:eastAsia="et-EE" w:bidi="ar-SA"/>
        </w:rPr>
        <w:t xml:space="preserve">Lastekaitse Liit on tänulik </w:t>
      </w:r>
      <w:r w:rsidRPr="00DB4FDA">
        <w:rPr>
          <w:rFonts w:ascii="Times New Roman" w:eastAsia="Times New Roman" w:hAnsi="Times New Roman" w:cs="Times New Roman"/>
          <w:color w:val="000000" w:themeColor="text1"/>
          <w:lang w:val="et-EE" w:eastAsia="et-EE" w:bidi="ar-SA"/>
        </w:rPr>
        <w:t xml:space="preserve">kaasamise eest </w:t>
      </w:r>
      <w:r>
        <w:rPr>
          <w:rFonts w:ascii="Times New Roman" w:eastAsia="Times New Roman" w:hAnsi="Times New Roman" w:cs="Times New Roman"/>
          <w:color w:val="000000" w:themeColor="text1"/>
          <w:lang w:val="et-EE" w:eastAsia="et-EE" w:bidi="ar-SA"/>
        </w:rPr>
        <w:t>ja</w:t>
      </w:r>
      <w:r w:rsidRPr="00DB4FDA">
        <w:rPr>
          <w:rFonts w:ascii="Times New Roman" w:eastAsia="Times New Roman" w:hAnsi="Times New Roman" w:cs="Times New Roman"/>
          <w:color w:val="000000" w:themeColor="text1"/>
          <w:lang w:val="et-EE" w:eastAsia="et-EE" w:bidi="ar-SA"/>
        </w:rPr>
        <w:t xml:space="preserve"> oleme valmis ka edaspidi panustama</w:t>
      </w:r>
      <w:r>
        <w:rPr>
          <w:rFonts w:ascii="Times New Roman" w:eastAsia="Times New Roman" w:hAnsi="Times New Roman" w:cs="Times New Roman"/>
          <w:color w:val="000000" w:themeColor="text1"/>
          <w:lang w:val="et-EE" w:eastAsia="et-EE" w:bidi="ar-SA"/>
        </w:rPr>
        <w:t>.</w:t>
      </w:r>
    </w:p>
    <w:p w14:paraId="755AC544" w14:textId="258EDB45" w:rsidR="004A3365" w:rsidRPr="004A3365" w:rsidRDefault="004A3365" w:rsidP="004A3365">
      <w:pPr>
        <w:pStyle w:val="Standard"/>
        <w:spacing w:before="240" w:after="240" w:line="276" w:lineRule="auto"/>
        <w:jc w:val="both"/>
        <w:rPr>
          <w:rFonts w:ascii="Times New Roman" w:eastAsia="Times New Roman" w:hAnsi="Times New Roman" w:cs="Times New Roman"/>
          <w:color w:val="000000" w:themeColor="text1"/>
          <w:lang w:val="et-EE" w:eastAsia="et-EE" w:bidi="ar-SA"/>
        </w:rPr>
      </w:pPr>
      <w:r w:rsidRPr="004A3365">
        <w:rPr>
          <w:rFonts w:ascii="Times New Roman" w:eastAsia="Times New Roman" w:hAnsi="Times New Roman" w:cs="Times New Roman"/>
          <w:color w:val="000000" w:themeColor="text1"/>
          <w:lang w:val="et-EE" w:eastAsia="et-EE" w:bidi="ar-SA"/>
        </w:rPr>
        <w:t>Lugupidamisega</w:t>
      </w:r>
    </w:p>
    <w:p w14:paraId="09715C94" w14:textId="77777777" w:rsidR="0085173A" w:rsidRPr="00B524D9" w:rsidRDefault="00A17EDA" w:rsidP="009473FB">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/allkirjastatud digitaalselt/</w:t>
      </w:r>
    </w:p>
    <w:p w14:paraId="09715C95" w14:textId="77777777" w:rsidR="0085173A" w:rsidRPr="00B524D9" w:rsidRDefault="00A17EDA" w:rsidP="009473FB">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 xml:space="preserve">Varje Ojala </w:t>
      </w:r>
    </w:p>
    <w:p w14:paraId="09715C96" w14:textId="77777777" w:rsidR="0085173A" w:rsidRPr="00B524D9" w:rsidRDefault="00A17EDA" w:rsidP="009473FB">
      <w:pPr>
        <w:pStyle w:val="Standard"/>
        <w:spacing w:line="276" w:lineRule="auto"/>
        <w:jc w:val="both"/>
        <w:rPr>
          <w:rFonts w:ascii="Times New Roman" w:hAnsi="Times New Roman" w:cs="Times New Roman"/>
          <w:color w:val="000000" w:themeColor="text1"/>
          <w:lang w:val="et-EE"/>
        </w:rPr>
      </w:pPr>
      <w:r w:rsidRPr="00B524D9">
        <w:rPr>
          <w:rFonts w:ascii="Times New Roman" w:hAnsi="Times New Roman" w:cs="Times New Roman"/>
          <w:color w:val="000000" w:themeColor="text1"/>
          <w:lang w:val="et-EE"/>
        </w:rPr>
        <w:t>MTÜ Lastekaitse Liit juhat</w:t>
      </w:r>
      <w:bookmarkStart w:id="2" w:name="_GoBack1"/>
      <w:bookmarkEnd w:id="2"/>
      <w:r w:rsidRPr="00B524D9">
        <w:rPr>
          <w:rFonts w:ascii="Times New Roman" w:hAnsi="Times New Roman" w:cs="Times New Roman"/>
          <w:color w:val="000000" w:themeColor="text1"/>
          <w:lang w:val="et-EE"/>
        </w:rPr>
        <w:t>use liige</w:t>
      </w:r>
    </w:p>
    <w:p w14:paraId="09715C97"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p w14:paraId="09715C98" w14:textId="77777777" w:rsidR="0085173A" w:rsidRPr="00B524D9" w:rsidRDefault="0085173A" w:rsidP="009473FB">
      <w:pPr>
        <w:pStyle w:val="Standard"/>
        <w:spacing w:line="276" w:lineRule="auto"/>
        <w:jc w:val="both"/>
        <w:rPr>
          <w:rFonts w:ascii="Times New Roman" w:hAnsi="Times New Roman" w:cs="Times New Roman"/>
          <w:color w:val="000000" w:themeColor="text1"/>
          <w:lang w:val="et-EE"/>
        </w:rPr>
      </w:pPr>
    </w:p>
    <w:bookmarkEnd w:id="0"/>
    <w:p w14:paraId="09715CB7" w14:textId="09C3611E" w:rsidR="0085173A" w:rsidRDefault="0085173A" w:rsidP="009473FB">
      <w:pPr>
        <w:pStyle w:val="Standard"/>
        <w:spacing w:line="276" w:lineRule="auto"/>
        <w:jc w:val="both"/>
        <w:rPr>
          <w:rFonts w:ascii="Times New Roman" w:hAnsi="Times New Roman" w:cs="Times New Roman"/>
          <w:color w:val="000000" w:themeColor="text1"/>
          <w:lang w:val="et-EE"/>
        </w:rPr>
      </w:pPr>
    </w:p>
    <w:p w14:paraId="1A261108" w14:textId="5A0D8B2A" w:rsidR="008A1C4C" w:rsidRDefault="008A1C4C" w:rsidP="009473FB">
      <w:pPr>
        <w:pStyle w:val="Standard"/>
        <w:spacing w:line="276" w:lineRule="auto"/>
        <w:jc w:val="both"/>
        <w:rPr>
          <w:rFonts w:ascii="Times New Roman" w:hAnsi="Times New Roman" w:cs="Times New Roman"/>
          <w:color w:val="000000" w:themeColor="text1"/>
          <w:lang w:val="et-EE"/>
        </w:rPr>
      </w:pPr>
      <w:r>
        <w:rPr>
          <w:rFonts w:ascii="Times New Roman" w:hAnsi="Times New Roman" w:cs="Times New Roman"/>
          <w:color w:val="000000" w:themeColor="text1"/>
          <w:lang w:val="et-EE"/>
        </w:rPr>
        <w:t xml:space="preserve">Koostas Helen Saarnik </w:t>
      </w:r>
      <w:hyperlink r:id="rId14" w:history="1">
        <w:r w:rsidRPr="00C35181">
          <w:rPr>
            <w:rStyle w:val="Hyperlink"/>
            <w:rFonts w:ascii="Times New Roman" w:hAnsi="Times New Roman" w:cs="Times New Roman"/>
            <w:lang w:val="et-EE"/>
          </w:rPr>
          <w:t>helen.saarnik@lastekaitseliit.ee</w:t>
        </w:r>
      </w:hyperlink>
    </w:p>
    <w:p w14:paraId="00B7D071" w14:textId="77777777" w:rsidR="008A1C4C" w:rsidRPr="00B524D9" w:rsidRDefault="008A1C4C" w:rsidP="009473FB">
      <w:pPr>
        <w:pStyle w:val="Standard"/>
        <w:spacing w:line="276" w:lineRule="auto"/>
        <w:jc w:val="both"/>
        <w:rPr>
          <w:rFonts w:ascii="Times New Roman" w:hAnsi="Times New Roman" w:cs="Times New Roman"/>
          <w:color w:val="000000" w:themeColor="text1"/>
          <w:lang w:val="et-EE"/>
        </w:rPr>
      </w:pPr>
    </w:p>
    <w:sectPr w:rsidR="008A1C4C" w:rsidRPr="00B524D9" w:rsidSect="00B11151">
      <w:headerReference w:type="default" r:id="rId15"/>
      <w:footerReference w:type="default" r:id="rId16"/>
      <w:headerReference w:type="first" r:id="rId17"/>
      <w:footerReference w:type="first" r:id="rId18"/>
      <w:pgSz w:w="11906" w:h="16838"/>
      <w:pgMar w:top="1134" w:right="1411" w:bottom="1411" w:left="1411"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579D" w14:textId="77777777" w:rsidR="00C30872" w:rsidRDefault="00C30872">
      <w:r>
        <w:separator/>
      </w:r>
    </w:p>
  </w:endnote>
  <w:endnote w:type="continuationSeparator" w:id="0">
    <w:p w14:paraId="0085D241" w14:textId="77777777" w:rsidR="00C30872" w:rsidRDefault="00C3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Calibri">
    <w:panose1 w:val="020F0502020204030204"/>
    <w:charset w:val="00"/>
    <w:family w:val="swiss"/>
    <w:pitch w:val="variable"/>
    <w:sig w:usb0="E4002EFF" w:usb1="C200247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F023" w14:textId="555E4C73" w:rsidR="005F27F5" w:rsidRDefault="005F27F5">
    <w:pPr>
      <w:pStyle w:val="Footer"/>
    </w:pPr>
    <w:r>
      <w:rPr>
        <w:noProof/>
        <w:lang w:val="en-US" w:bidi="ar-SA"/>
      </w:rPr>
      <w:drawing>
        <wp:anchor distT="0" distB="0" distL="114300" distR="114300" simplePos="0" relativeHeight="251660288" behindDoc="1" locked="0" layoutInCell="1" allowOverlap="1" wp14:anchorId="1DA7BA89" wp14:editId="17CC42F5">
          <wp:simplePos x="0" y="0"/>
          <wp:positionH relativeFrom="margin">
            <wp:posOffset>-881697</wp:posOffset>
          </wp:positionH>
          <wp:positionV relativeFrom="paragraph">
            <wp:posOffset>-619125</wp:posOffset>
          </wp:positionV>
          <wp:extent cx="7534275" cy="845185"/>
          <wp:effectExtent l="0" t="0" r="9525" b="0"/>
          <wp:wrapNone/>
          <wp:docPr id="1104839347"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7535880" cy="845365"/>
                  </a:xfrm>
                  <a:prstGeom prst="rect">
                    <a:avLst/>
                  </a:prstGeom>
                  <a:noFill/>
                  <a:ln>
                    <a:noFill/>
                    <a:prstDash/>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81" w14:textId="77777777" w:rsidR="003D1C82" w:rsidRDefault="00A17EDA">
    <w:pPr>
      <w:pStyle w:val="Footer"/>
      <w:ind w:left="-1440"/>
    </w:pPr>
    <w:r>
      <w:rPr>
        <w:noProof/>
        <w:lang w:val="en-US" w:bidi="ar-SA"/>
      </w:rPr>
      <w:drawing>
        <wp:inline distT="0" distB="0" distL="0" distR="0" wp14:anchorId="09715C77" wp14:editId="09715C78">
          <wp:extent cx="7551362" cy="914400"/>
          <wp:effectExtent l="0" t="0" r="0" b="0"/>
          <wp:docPr id="586079953"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1362" cy="91440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54A4" w14:textId="77777777" w:rsidR="00C30872" w:rsidRDefault="00C30872">
      <w:r>
        <w:rPr>
          <w:color w:val="000000"/>
        </w:rPr>
        <w:separator/>
      </w:r>
    </w:p>
  </w:footnote>
  <w:footnote w:type="continuationSeparator" w:id="0">
    <w:p w14:paraId="5CDA1DEA" w14:textId="77777777" w:rsidR="00C30872" w:rsidRDefault="00C3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764A" w14:textId="502B6BC2" w:rsidR="005F27F5" w:rsidRDefault="005F27F5">
    <w:pPr>
      <w:pStyle w:val="Header"/>
    </w:pPr>
    <w:r w:rsidRPr="000B4ED8">
      <w:rPr>
        <w:rFonts w:ascii="Times New Roman" w:hAnsi="Times New Roman" w:cs="Times New Roman"/>
        <w:noProof/>
        <w:color w:val="000000" w:themeColor="text1"/>
        <w:lang w:val="en-US" w:bidi="ar-SA"/>
      </w:rPr>
      <w:drawing>
        <wp:anchor distT="0" distB="0" distL="114300" distR="114300" simplePos="0" relativeHeight="251659264" behindDoc="0" locked="0" layoutInCell="1" allowOverlap="1" wp14:anchorId="2CD1C4F3" wp14:editId="5C6187A4">
          <wp:simplePos x="0" y="0"/>
          <wp:positionH relativeFrom="page">
            <wp:align>left</wp:align>
          </wp:positionH>
          <wp:positionV relativeFrom="page">
            <wp:posOffset>9843</wp:posOffset>
          </wp:positionV>
          <wp:extent cx="7584481" cy="1095844"/>
          <wp:effectExtent l="0" t="0" r="0" b="9525"/>
          <wp:wrapSquare wrapText="bothSides"/>
          <wp:docPr id="1516399169" name="graphics1" descr="A yellow and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1516399169" name="graphics1" descr="A yellow and blue text&#10;&#10;Description automatically generated"/>
                  <pic:cNvPicPr/>
                </pic:nvPicPr>
                <pic:blipFill>
                  <a:blip r:embed="rId1">
                    <a:lum/>
                    <a:alphaModFix/>
                  </a:blip>
                  <a:srcRect/>
                  <a:stretch>
                    <a:fillRect/>
                  </a:stretch>
                </pic:blipFill>
                <pic:spPr>
                  <a:xfrm>
                    <a:off x="0" y="0"/>
                    <a:ext cx="7584481" cy="1095844"/>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7F" w14:textId="77777777" w:rsidR="003D1C82" w:rsidRDefault="003D1C82">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411"/>
    <w:multiLevelType w:val="multilevel"/>
    <w:tmpl w:val="267E2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5296"/>
    <w:multiLevelType w:val="multilevel"/>
    <w:tmpl w:val="2D3A737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B022A"/>
    <w:multiLevelType w:val="multilevel"/>
    <w:tmpl w:val="88349ED4"/>
    <w:styleLink w:val="WWNum2"/>
    <w:lvl w:ilvl="0">
      <w:numFmt w:val="bullet"/>
      <w:lvlText w:val="-"/>
      <w:lvlJc w:val="left"/>
      <w:pPr>
        <w:ind w:left="374" w:hanging="360"/>
      </w:pPr>
      <w:rPr>
        <w:rFonts w:ascii="Times New Roman" w:eastAsia="Andale Sans UI" w:hAnsi="Times New Roman" w:cs="Times New Roman"/>
      </w:rPr>
    </w:lvl>
    <w:lvl w:ilvl="1">
      <w:numFmt w:val="bullet"/>
      <w:lvlText w:val="o"/>
      <w:lvlJc w:val="left"/>
      <w:pPr>
        <w:ind w:left="1094" w:hanging="360"/>
      </w:pPr>
      <w:rPr>
        <w:rFonts w:ascii="Times New Roman" w:hAnsi="Times New Roman" w:cs="Courier New"/>
      </w:rPr>
    </w:lvl>
    <w:lvl w:ilvl="2">
      <w:numFmt w:val="bullet"/>
      <w:lvlText w:val=""/>
      <w:lvlJc w:val="left"/>
      <w:pPr>
        <w:ind w:left="1814" w:hanging="360"/>
      </w:pPr>
    </w:lvl>
    <w:lvl w:ilvl="3">
      <w:numFmt w:val="bullet"/>
      <w:lvlText w:val=""/>
      <w:lvlJc w:val="left"/>
      <w:pPr>
        <w:ind w:left="2534" w:hanging="360"/>
      </w:pPr>
    </w:lvl>
    <w:lvl w:ilvl="4">
      <w:numFmt w:val="bullet"/>
      <w:lvlText w:val="o"/>
      <w:lvlJc w:val="left"/>
      <w:pPr>
        <w:ind w:left="3254" w:hanging="360"/>
      </w:pPr>
      <w:rPr>
        <w:rFonts w:ascii="Times New Roman" w:hAnsi="Times New Roman" w:cs="Courier New"/>
      </w:rPr>
    </w:lvl>
    <w:lvl w:ilvl="5">
      <w:numFmt w:val="bullet"/>
      <w:lvlText w:val=""/>
      <w:lvlJc w:val="left"/>
      <w:pPr>
        <w:ind w:left="3974" w:hanging="360"/>
      </w:pPr>
    </w:lvl>
    <w:lvl w:ilvl="6">
      <w:numFmt w:val="bullet"/>
      <w:lvlText w:val=""/>
      <w:lvlJc w:val="left"/>
      <w:pPr>
        <w:ind w:left="4694" w:hanging="360"/>
      </w:pPr>
    </w:lvl>
    <w:lvl w:ilvl="7">
      <w:numFmt w:val="bullet"/>
      <w:lvlText w:val="o"/>
      <w:lvlJc w:val="left"/>
      <w:pPr>
        <w:ind w:left="5414" w:hanging="360"/>
      </w:pPr>
      <w:rPr>
        <w:rFonts w:ascii="Times New Roman" w:hAnsi="Times New Roman" w:cs="Courier New"/>
      </w:rPr>
    </w:lvl>
    <w:lvl w:ilvl="8">
      <w:numFmt w:val="bullet"/>
      <w:lvlText w:val=""/>
      <w:lvlJc w:val="left"/>
      <w:pPr>
        <w:ind w:left="6134" w:hanging="360"/>
      </w:pPr>
    </w:lvl>
  </w:abstractNum>
  <w:abstractNum w:abstractNumId="3" w15:restartNumberingAfterBreak="0">
    <w:nsid w:val="078B21F9"/>
    <w:multiLevelType w:val="multilevel"/>
    <w:tmpl w:val="29085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D0543"/>
    <w:multiLevelType w:val="hybridMultilevel"/>
    <w:tmpl w:val="19F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B397C"/>
    <w:multiLevelType w:val="hybridMultilevel"/>
    <w:tmpl w:val="F886B8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625B90"/>
    <w:multiLevelType w:val="multilevel"/>
    <w:tmpl w:val="D11CD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47BA5"/>
    <w:multiLevelType w:val="hybridMultilevel"/>
    <w:tmpl w:val="64EA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B4955"/>
    <w:multiLevelType w:val="hybridMultilevel"/>
    <w:tmpl w:val="C1B61092"/>
    <w:lvl w:ilvl="0" w:tplc="2BC698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460AD"/>
    <w:multiLevelType w:val="multilevel"/>
    <w:tmpl w:val="4756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B023D"/>
    <w:multiLevelType w:val="multilevel"/>
    <w:tmpl w:val="F400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65FE0"/>
    <w:multiLevelType w:val="hybridMultilevel"/>
    <w:tmpl w:val="B5F6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E5D35"/>
    <w:multiLevelType w:val="multilevel"/>
    <w:tmpl w:val="1D12C428"/>
    <w:styleLink w:val="WWNum7"/>
    <w:lvl w:ilvl="0">
      <w:numFmt w:val="bullet"/>
      <w:lvlText w:val="–"/>
      <w:lvlJc w:val="left"/>
      <w:pPr>
        <w:ind w:left="408" w:hanging="360"/>
      </w:pPr>
      <w:rPr>
        <w:rFonts w:ascii="Times New Roman" w:eastAsia="Calibri" w:hAnsi="Times New Roman" w:cs="Calibri"/>
      </w:rPr>
    </w:lvl>
    <w:lvl w:ilvl="1">
      <w:numFmt w:val="bullet"/>
      <w:lvlText w:val="o"/>
      <w:lvlJc w:val="left"/>
      <w:pPr>
        <w:ind w:left="1128" w:hanging="360"/>
      </w:pPr>
      <w:rPr>
        <w:rFonts w:ascii="Times New Roman" w:hAnsi="Times New Roman" w:cs="Courier New"/>
      </w:rPr>
    </w:lvl>
    <w:lvl w:ilvl="2">
      <w:numFmt w:val="bullet"/>
      <w:lvlText w:val=""/>
      <w:lvlJc w:val="left"/>
      <w:pPr>
        <w:ind w:left="1848" w:hanging="360"/>
      </w:pPr>
    </w:lvl>
    <w:lvl w:ilvl="3">
      <w:numFmt w:val="bullet"/>
      <w:lvlText w:val=""/>
      <w:lvlJc w:val="left"/>
      <w:pPr>
        <w:ind w:left="2568" w:hanging="360"/>
      </w:pPr>
    </w:lvl>
    <w:lvl w:ilvl="4">
      <w:numFmt w:val="bullet"/>
      <w:lvlText w:val="o"/>
      <w:lvlJc w:val="left"/>
      <w:pPr>
        <w:ind w:left="3288" w:hanging="360"/>
      </w:pPr>
      <w:rPr>
        <w:rFonts w:ascii="Times New Roman" w:hAnsi="Times New Roman" w:cs="Courier New"/>
      </w:rPr>
    </w:lvl>
    <w:lvl w:ilvl="5">
      <w:numFmt w:val="bullet"/>
      <w:lvlText w:val=""/>
      <w:lvlJc w:val="left"/>
      <w:pPr>
        <w:ind w:left="4008" w:hanging="360"/>
      </w:pPr>
    </w:lvl>
    <w:lvl w:ilvl="6">
      <w:numFmt w:val="bullet"/>
      <w:lvlText w:val=""/>
      <w:lvlJc w:val="left"/>
      <w:pPr>
        <w:ind w:left="4728" w:hanging="360"/>
      </w:pPr>
    </w:lvl>
    <w:lvl w:ilvl="7">
      <w:numFmt w:val="bullet"/>
      <w:lvlText w:val="o"/>
      <w:lvlJc w:val="left"/>
      <w:pPr>
        <w:ind w:left="5448" w:hanging="360"/>
      </w:pPr>
      <w:rPr>
        <w:rFonts w:ascii="Times New Roman" w:hAnsi="Times New Roman" w:cs="Courier New"/>
      </w:rPr>
    </w:lvl>
    <w:lvl w:ilvl="8">
      <w:numFmt w:val="bullet"/>
      <w:lvlText w:val=""/>
      <w:lvlJc w:val="left"/>
      <w:pPr>
        <w:ind w:left="6168" w:hanging="360"/>
      </w:pPr>
    </w:lvl>
  </w:abstractNum>
  <w:abstractNum w:abstractNumId="13" w15:restartNumberingAfterBreak="0">
    <w:nsid w:val="35640D05"/>
    <w:multiLevelType w:val="hybridMultilevel"/>
    <w:tmpl w:val="C64A93E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D37FB4"/>
    <w:multiLevelType w:val="hybridMultilevel"/>
    <w:tmpl w:val="67A0FA3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F402B6"/>
    <w:multiLevelType w:val="multilevel"/>
    <w:tmpl w:val="5648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32A57"/>
    <w:multiLevelType w:val="hybridMultilevel"/>
    <w:tmpl w:val="8AF68626"/>
    <w:lvl w:ilvl="0" w:tplc="08090001">
      <w:start w:val="1"/>
      <w:numFmt w:val="bullet"/>
      <w:lvlText w:val=""/>
      <w:lvlJc w:val="left"/>
      <w:pPr>
        <w:ind w:left="1440" w:hanging="360"/>
      </w:pPr>
      <w:rPr>
        <w:rFonts w:ascii="Symbol" w:hAnsi="Symbol" w:hint="default"/>
        <w:b w:val="0"/>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7" w15:restartNumberingAfterBreak="0">
    <w:nsid w:val="471E0A91"/>
    <w:multiLevelType w:val="hybridMultilevel"/>
    <w:tmpl w:val="41EA3480"/>
    <w:lvl w:ilvl="0" w:tplc="2BC69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802EA"/>
    <w:multiLevelType w:val="hybridMultilevel"/>
    <w:tmpl w:val="1C80DBE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DE2832"/>
    <w:multiLevelType w:val="multilevel"/>
    <w:tmpl w:val="7F44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4B47C5"/>
    <w:multiLevelType w:val="multilevel"/>
    <w:tmpl w:val="113C7198"/>
    <w:styleLink w:val="WWNum6"/>
    <w:lvl w:ilvl="0">
      <w:start w:val="6"/>
      <w:numFmt w:val="decimal"/>
      <w:lvlText w:val="%1."/>
      <w:lvlJc w:val="left"/>
      <w:pPr>
        <w:ind w:left="720" w:hanging="360"/>
      </w:pPr>
      <w:rPr>
        <w:b w:val="0"/>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1BF51D9"/>
    <w:multiLevelType w:val="hybridMultilevel"/>
    <w:tmpl w:val="D5C22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866D3"/>
    <w:multiLevelType w:val="multilevel"/>
    <w:tmpl w:val="1944CB8A"/>
    <w:styleLink w:val="WWNum5"/>
    <w:lvl w:ilvl="0">
      <w:numFmt w:val="bullet"/>
      <w:lvlText w:val=""/>
      <w:lvlJc w:val="left"/>
      <w:pPr>
        <w:ind w:left="720" w:hanging="360"/>
      </w:pPr>
      <w:rPr>
        <w:rFonts w:ascii="Times New Roman" w:hAnsi="Times New Roman" w:cs="OpenSymbol"/>
        <w:color w:val="000000"/>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color w:val="000000"/>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color w:val="000000"/>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23" w15:restartNumberingAfterBreak="0">
    <w:nsid w:val="5A176A4E"/>
    <w:multiLevelType w:val="hybridMultilevel"/>
    <w:tmpl w:val="B87C0D84"/>
    <w:lvl w:ilvl="0" w:tplc="C348438A">
      <w:start w:val="1"/>
      <w:numFmt w:val="decimal"/>
      <w:lvlText w:val="%1."/>
      <w:lvlJc w:val="left"/>
      <w:pPr>
        <w:ind w:left="360" w:hanging="360"/>
      </w:pPr>
      <w:rPr>
        <w:rFonts w:hint="default"/>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5CF31C4A"/>
    <w:multiLevelType w:val="multilevel"/>
    <w:tmpl w:val="0A9ECFE4"/>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60206FCE"/>
    <w:multiLevelType w:val="hybridMultilevel"/>
    <w:tmpl w:val="F2F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C5EE8"/>
    <w:multiLevelType w:val="multilevel"/>
    <w:tmpl w:val="82F8E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613BA"/>
    <w:multiLevelType w:val="multilevel"/>
    <w:tmpl w:val="9724CD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DB49AF"/>
    <w:multiLevelType w:val="hybridMultilevel"/>
    <w:tmpl w:val="FEEE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F25EE"/>
    <w:multiLevelType w:val="hybridMultilevel"/>
    <w:tmpl w:val="A69C221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671F1"/>
    <w:multiLevelType w:val="multilevel"/>
    <w:tmpl w:val="E90E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35B7B"/>
    <w:multiLevelType w:val="multilevel"/>
    <w:tmpl w:val="9F50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B333A9"/>
    <w:multiLevelType w:val="multilevel"/>
    <w:tmpl w:val="4138671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77EE24D8"/>
    <w:multiLevelType w:val="hybridMultilevel"/>
    <w:tmpl w:val="6DB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0443D"/>
    <w:multiLevelType w:val="hybridMultilevel"/>
    <w:tmpl w:val="1C3C6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C7DCB"/>
    <w:multiLevelType w:val="hybridMultilevel"/>
    <w:tmpl w:val="4BC88892"/>
    <w:lvl w:ilvl="0" w:tplc="04090001">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36" w15:restartNumberingAfterBreak="0">
    <w:nsid w:val="7BEC6FF9"/>
    <w:multiLevelType w:val="hybridMultilevel"/>
    <w:tmpl w:val="05609C02"/>
    <w:lvl w:ilvl="0" w:tplc="2BC69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D0AC9"/>
    <w:multiLevelType w:val="multilevel"/>
    <w:tmpl w:val="D430E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C6501"/>
    <w:multiLevelType w:val="multilevel"/>
    <w:tmpl w:val="4D80871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434742608">
    <w:abstractNumId w:val="24"/>
  </w:num>
  <w:num w:numId="2" w16cid:durableId="1825315907">
    <w:abstractNumId w:val="2"/>
  </w:num>
  <w:num w:numId="3" w16cid:durableId="72092184">
    <w:abstractNumId w:val="32"/>
  </w:num>
  <w:num w:numId="4" w16cid:durableId="1340500669">
    <w:abstractNumId w:val="38"/>
  </w:num>
  <w:num w:numId="5" w16cid:durableId="840463592">
    <w:abstractNumId w:val="22"/>
  </w:num>
  <w:num w:numId="6" w16cid:durableId="1789158775">
    <w:abstractNumId w:val="20"/>
  </w:num>
  <w:num w:numId="7" w16cid:durableId="978606999">
    <w:abstractNumId w:val="12"/>
  </w:num>
  <w:num w:numId="8" w16cid:durableId="1531185839">
    <w:abstractNumId w:val="1"/>
  </w:num>
  <w:num w:numId="9" w16cid:durableId="1631980620">
    <w:abstractNumId w:val="23"/>
  </w:num>
  <w:num w:numId="10" w16cid:durableId="1066032100">
    <w:abstractNumId w:val="25"/>
  </w:num>
  <w:num w:numId="11" w16cid:durableId="636879392">
    <w:abstractNumId w:val="16"/>
  </w:num>
  <w:num w:numId="12" w16cid:durableId="2001805524">
    <w:abstractNumId w:val="7"/>
  </w:num>
  <w:num w:numId="13" w16cid:durableId="2105563418">
    <w:abstractNumId w:val="35"/>
  </w:num>
  <w:num w:numId="14" w16cid:durableId="359285260">
    <w:abstractNumId w:val="4"/>
  </w:num>
  <w:num w:numId="15" w16cid:durableId="2139762713">
    <w:abstractNumId w:val="5"/>
  </w:num>
  <w:num w:numId="16" w16cid:durableId="1009482598">
    <w:abstractNumId w:val="33"/>
  </w:num>
  <w:num w:numId="17" w16cid:durableId="68625371">
    <w:abstractNumId w:val="8"/>
  </w:num>
  <w:num w:numId="18" w16cid:durableId="301885243">
    <w:abstractNumId w:val="11"/>
  </w:num>
  <w:num w:numId="19" w16cid:durableId="1258825589">
    <w:abstractNumId w:val="28"/>
  </w:num>
  <w:num w:numId="20" w16cid:durableId="1464226941">
    <w:abstractNumId w:val="29"/>
  </w:num>
  <w:num w:numId="21" w16cid:durableId="360056225">
    <w:abstractNumId w:val="21"/>
  </w:num>
  <w:num w:numId="22" w16cid:durableId="607852010">
    <w:abstractNumId w:val="34"/>
  </w:num>
  <w:num w:numId="23" w16cid:durableId="1710182130">
    <w:abstractNumId w:val="17"/>
  </w:num>
  <w:num w:numId="24" w16cid:durableId="1470396478">
    <w:abstractNumId w:val="36"/>
  </w:num>
  <w:num w:numId="25" w16cid:durableId="651520540">
    <w:abstractNumId w:val="13"/>
  </w:num>
  <w:num w:numId="26" w16cid:durableId="1948073931">
    <w:abstractNumId w:val="18"/>
  </w:num>
  <w:num w:numId="27" w16cid:durableId="87191493">
    <w:abstractNumId w:val="30"/>
  </w:num>
  <w:num w:numId="28" w16cid:durableId="1167208190">
    <w:abstractNumId w:val="10"/>
  </w:num>
  <w:num w:numId="29" w16cid:durableId="2122188577">
    <w:abstractNumId w:val="6"/>
  </w:num>
  <w:num w:numId="30" w16cid:durableId="1003821294">
    <w:abstractNumId w:val="19"/>
  </w:num>
  <w:num w:numId="31" w16cid:durableId="295793664">
    <w:abstractNumId w:val="0"/>
  </w:num>
  <w:num w:numId="32" w16cid:durableId="1777796847">
    <w:abstractNumId w:val="27"/>
  </w:num>
  <w:num w:numId="33" w16cid:durableId="28264684">
    <w:abstractNumId w:val="26"/>
  </w:num>
  <w:num w:numId="34" w16cid:durableId="1201740933">
    <w:abstractNumId w:val="3"/>
  </w:num>
  <w:num w:numId="35" w16cid:durableId="357464178">
    <w:abstractNumId w:val="37"/>
  </w:num>
  <w:num w:numId="36" w16cid:durableId="432750064">
    <w:abstractNumId w:val="15"/>
  </w:num>
  <w:num w:numId="37" w16cid:durableId="789978878">
    <w:abstractNumId w:val="31"/>
  </w:num>
  <w:num w:numId="38" w16cid:durableId="1798064215">
    <w:abstractNumId w:val="9"/>
  </w:num>
  <w:num w:numId="39" w16cid:durableId="1092699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A"/>
    <w:rsid w:val="00004EF1"/>
    <w:rsid w:val="000105C7"/>
    <w:rsid w:val="00010B97"/>
    <w:rsid w:val="00010F11"/>
    <w:rsid w:val="00013908"/>
    <w:rsid w:val="00013D6A"/>
    <w:rsid w:val="00015897"/>
    <w:rsid w:val="0002070D"/>
    <w:rsid w:val="00020F66"/>
    <w:rsid w:val="00021737"/>
    <w:rsid w:val="00022959"/>
    <w:rsid w:val="00024A52"/>
    <w:rsid w:val="0002546B"/>
    <w:rsid w:val="0002615C"/>
    <w:rsid w:val="00027847"/>
    <w:rsid w:val="0003145C"/>
    <w:rsid w:val="00031CE0"/>
    <w:rsid w:val="00037536"/>
    <w:rsid w:val="00037AF3"/>
    <w:rsid w:val="00040C46"/>
    <w:rsid w:val="0004319A"/>
    <w:rsid w:val="00045BD8"/>
    <w:rsid w:val="00051CF8"/>
    <w:rsid w:val="000531E1"/>
    <w:rsid w:val="00054C42"/>
    <w:rsid w:val="00055149"/>
    <w:rsid w:val="00056E4A"/>
    <w:rsid w:val="00060697"/>
    <w:rsid w:val="00065491"/>
    <w:rsid w:val="0006559D"/>
    <w:rsid w:val="00066DDC"/>
    <w:rsid w:val="000678CD"/>
    <w:rsid w:val="00071255"/>
    <w:rsid w:val="00071422"/>
    <w:rsid w:val="000743C8"/>
    <w:rsid w:val="00074C7B"/>
    <w:rsid w:val="00081952"/>
    <w:rsid w:val="0008242E"/>
    <w:rsid w:val="0008649B"/>
    <w:rsid w:val="00093536"/>
    <w:rsid w:val="00096D10"/>
    <w:rsid w:val="000A01DF"/>
    <w:rsid w:val="000A04CE"/>
    <w:rsid w:val="000A2D1F"/>
    <w:rsid w:val="000A344F"/>
    <w:rsid w:val="000A3A11"/>
    <w:rsid w:val="000B099E"/>
    <w:rsid w:val="000B3B09"/>
    <w:rsid w:val="000B4ED8"/>
    <w:rsid w:val="000C0E47"/>
    <w:rsid w:val="000C2462"/>
    <w:rsid w:val="000C63CC"/>
    <w:rsid w:val="000C7CF2"/>
    <w:rsid w:val="000D13C8"/>
    <w:rsid w:val="000D1D88"/>
    <w:rsid w:val="000D2DF3"/>
    <w:rsid w:val="000D2E76"/>
    <w:rsid w:val="000D62BC"/>
    <w:rsid w:val="000D726D"/>
    <w:rsid w:val="000E4A0C"/>
    <w:rsid w:val="000E50BA"/>
    <w:rsid w:val="000E50F1"/>
    <w:rsid w:val="000E6873"/>
    <w:rsid w:val="000E6BED"/>
    <w:rsid w:val="000E720E"/>
    <w:rsid w:val="000E7527"/>
    <w:rsid w:val="000E7760"/>
    <w:rsid w:val="000F1952"/>
    <w:rsid w:val="000F7876"/>
    <w:rsid w:val="00102285"/>
    <w:rsid w:val="00102B30"/>
    <w:rsid w:val="00105BDA"/>
    <w:rsid w:val="00106DA0"/>
    <w:rsid w:val="0011594C"/>
    <w:rsid w:val="00116352"/>
    <w:rsid w:val="00117E83"/>
    <w:rsid w:val="00121860"/>
    <w:rsid w:val="00122350"/>
    <w:rsid w:val="0012532F"/>
    <w:rsid w:val="001276DC"/>
    <w:rsid w:val="00130221"/>
    <w:rsid w:val="001423FC"/>
    <w:rsid w:val="001431B7"/>
    <w:rsid w:val="00144BE1"/>
    <w:rsid w:val="001516E2"/>
    <w:rsid w:val="00153433"/>
    <w:rsid w:val="00155D10"/>
    <w:rsid w:val="00156969"/>
    <w:rsid w:val="0015736A"/>
    <w:rsid w:val="0015741F"/>
    <w:rsid w:val="00161105"/>
    <w:rsid w:val="00163236"/>
    <w:rsid w:val="001646DB"/>
    <w:rsid w:val="0016500B"/>
    <w:rsid w:val="001672A9"/>
    <w:rsid w:val="001719EA"/>
    <w:rsid w:val="001720E3"/>
    <w:rsid w:val="00172155"/>
    <w:rsid w:val="001722A9"/>
    <w:rsid w:val="00177DDE"/>
    <w:rsid w:val="001808BE"/>
    <w:rsid w:val="00192364"/>
    <w:rsid w:val="00195DAE"/>
    <w:rsid w:val="001A3566"/>
    <w:rsid w:val="001A3870"/>
    <w:rsid w:val="001A5066"/>
    <w:rsid w:val="001A6241"/>
    <w:rsid w:val="001A648B"/>
    <w:rsid w:val="001A667B"/>
    <w:rsid w:val="001A7C46"/>
    <w:rsid w:val="001B0873"/>
    <w:rsid w:val="001B1035"/>
    <w:rsid w:val="001B3E53"/>
    <w:rsid w:val="001C0824"/>
    <w:rsid w:val="001C2290"/>
    <w:rsid w:val="001D543D"/>
    <w:rsid w:val="001D62F1"/>
    <w:rsid w:val="001E11B2"/>
    <w:rsid w:val="001E2903"/>
    <w:rsid w:val="001E4435"/>
    <w:rsid w:val="001E6841"/>
    <w:rsid w:val="001E6939"/>
    <w:rsid w:val="001E7723"/>
    <w:rsid w:val="001F25D6"/>
    <w:rsid w:val="001F49B2"/>
    <w:rsid w:val="001F63E0"/>
    <w:rsid w:val="001F71BD"/>
    <w:rsid w:val="001F7A9D"/>
    <w:rsid w:val="002015DB"/>
    <w:rsid w:val="0021274B"/>
    <w:rsid w:val="0021518C"/>
    <w:rsid w:val="00216A6A"/>
    <w:rsid w:val="00216E43"/>
    <w:rsid w:val="00217778"/>
    <w:rsid w:val="00222B9E"/>
    <w:rsid w:val="00223CCD"/>
    <w:rsid w:val="00224F1A"/>
    <w:rsid w:val="00233AB9"/>
    <w:rsid w:val="002359D5"/>
    <w:rsid w:val="00240D00"/>
    <w:rsid w:val="00241459"/>
    <w:rsid w:val="0024177F"/>
    <w:rsid w:val="00241BEC"/>
    <w:rsid w:val="00242B02"/>
    <w:rsid w:val="002453FE"/>
    <w:rsid w:val="00247584"/>
    <w:rsid w:val="00251F4B"/>
    <w:rsid w:val="00255594"/>
    <w:rsid w:val="002569B1"/>
    <w:rsid w:val="00260A74"/>
    <w:rsid w:val="00261323"/>
    <w:rsid w:val="002620AF"/>
    <w:rsid w:val="0026344B"/>
    <w:rsid w:val="00263AFF"/>
    <w:rsid w:val="00270409"/>
    <w:rsid w:val="00271316"/>
    <w:rsid w:val="002752EB"/>
    <w:rsid w:val="00281962"/>
    <w:rsid w:val="0028219D"/>
    <w:rsid w:val="002829C1"/>
    <w:rsid w:val="00282B56"/>
    <w:rsid w:val="002838FE"/>
    <w:rsid w:val="002839C7"/>
    <w:rsid w:val="00283EE1"/>
    <w:rsid w:val="00283F01"/>
    <w:rsid w:val="00284483"/>
    <w:rsid w:val="00286161"/>
    <w:rsid w:val="00287263"/>
    <w:rsid w:val="002920AB"/>
    <w:rsid w:val="00292737"/>
    <w:rsid w:val="00292D8A"/>
    <w:rsid w:val="0029306F"/>
    <w:rsid w:val="002944B9"/>
    <w:rsid w:val="00296D32"/>
    <w:rsid w:val="002A0EB0"/>
    <w:rsid w:val="002A0F6F"/>
    <w:rsid w:val="002A2EC4"/>
    <w:rsid w:val="002A30FC"/>
    <w:rsid w:val="002A3713"/>
    <w:rsid w:val="002A42C8"/>
    <w:rsid w:val="002A4687"/>
    <w:rsid w:val="002B4E39"/>
    <w:rsid w:val="002B5280"/>
    <w:rsid w:val="002B5ED0"/>
    <w:rsid w:val="002C0505"/>
    <w:rsid w:val="002C4966"/>
    <w:rsid w:val="002C54F5"/>
    <w:rsid w:val="002D1768"/>
    <w:rsid w:val="002D2A23"/>
    <w:rsid w:val="002D5B23"/>
    <w:rsid w:val="002E0DDE"/>
    <w:rsid w:val="002E1664"/>
    <w:rsid w:val="002E2E0E"/>
    <w:rsid w:val="002E6E81"/>
    <w:rsid w:val="002F36FD"/>
    <w:rsid w:val="002F3B28"/>
    <w:rsid w:val="002F4E24"/>
    <w:rsid w:val="002F68C9"/>
    <w:rsid w:val="00301A98"/>
    <w:rsid w:val="003048AA"/>
    <w:rsid w:val="00306125"/>
    <w:rsid w:val="003075DC"/>
    <w:rsid w:val="00307CB2"/>
    <w:rsid w:val="00311BD9"/>
    <w:rsid w:val="00314424"/>
    <w:rsid w:val="00315FB7"/>
    <w:rsid w:val="00324862"/>
    <w:rsid w:val="003260FA"/>
    <w:rsid w:val="003276E7"/>
    <w:rsid w:val="00327D33"/>
    <w:rsid w:val="00332EB9"/>
    <w:rsid w:val="003350BE"/>
    <w:rsid w:val="0033695D"/>
    <w:rsid w:val="00336E45"/>
    <w:rsid w:val="00337439"/>
    <w:rsid w:val="0034172C"/>
    <w:rsid w:val="0034492D"/>
    <w:rsid w:val="00346665"/>
    <w:rsid w:val="00353CA6"/>
    <w:rsid w:val="00363373"/>
    <w:rsid w:val="003635B6"/>
    <w:rsid w:val="0036429E"/>
    <w:rsid w:val="0036430C"/>
    <w:rsid w:val="00364E22"/>
    <w:rsid w:val="00365752"/>
    <w:rsid w:val="00367181"/>
    <w:rsid w:val="0037051F"/>
    <w:rsid w:val="00371C42"/>
    <w:rsid w:val="00377BE0"/>
    <w:rsid w:val="00380779"/>
    <w:rsid w:val="0038222E"/>
    <w:rsid w:val="00386251"/>
    <w:rsid w:val="00386C05"/>
    <w:rsid w:val="00387AA4"/>
    <w:rsid w:val="00396E1D"/>
    <w:rsid w:val="003A1EC0"/>
    <w:rsid w:val="003A3957"/>
    <w:rsid w:val="003B09C3"/>
    <w:rsid w:val="003B1218"/>
    <w:rsid w:val="003B1CF4"/>
    <w:rsid w:val="003C1418"/>
    <w:rsid w:val="003C2502"/>
    <w:rsid w:val="003C59D5"/>
    <w:rsid w:val="003C72BC"/>
    <w:rsid w:val="003C75F7"/>
    <w:rsid w:val="003D15C1"/>
    <w:rsid w:val="003D1C82"/>
    <w:rsid w:val="003D40FE"/>
    <w:rsid w:val="003D6152"/>
    <w:rsid w:val="003D636C"/>
    <w:rsid w:val="003E0E41"/>
    <w:rsid w:val="003E1125"/>
    <w:rsid w:val="003E2A9F"/>
    <w:rsid w:val="003E364B"/>
    <w:rsid w:val="003F3044"/>
    <w:rsid w:val="003F5B04"/>
    <w:rsid w:val="003F6A2B"/>
    <w:rsid w:val="003F7D75"/>
    <w:rsid w:val="0040077E"/>
    <w:rsid w:val="004018D6"/>
    <w:rsid w:val="0040671F"/>
    <w:rsid w:val="00407277"/>
    <w:rsid w:val="004112AA"/>
    <w:rsid w:val="00411B68"/>
    <w:rsid w:val="0041212B"/>
    <w:rsid w:val="004143F1"/>
    <w:rsid w:val="00417B23"/>
    <w:rsid w:val="0042093A"/>
    <w:rsid w:val="00420BE8"/>
    <w:rsid w:val="004210D4"/>
    <w:rsid w:val="004216C9"/>
    <w:rsid w:val="00422B52"/>
    <w:rsid w:val="00422EAB"/>
    <w:rsid w:val="004250B8"/>
    <w:rsid w:val="0043239B"/>
    <w:rsid w:val="00433182"/>
    <w:rsid w:val="00434588"/>
    <w:rsid w:val="00437762"/>
    <w:rsid w:val="004414AC"/>
    <w:rsid w:val="00446165"/>
    <w:rsid w:val="00453627"/>
    <w:rsid w:val="00453F69"/>
    <w:rsid w:val="00453FED"/>
    <w:rsid w:val="00457146"/>
    <w:rsid w:val="00463181"/>
    <w:rsid w:val="00463B2B"/>
    <w:rsid w:val="00463C22"/>
    <w:rsid w:val="00465F35"/>
    <w:rsid w:val="00466694"/>
    <w:rsid w:val="0047025F"/>
    <w:rsid w:val="004756DF"/>
    <w:rsid w:val="00477D82"/>
    <w:rsid w:val="0048021F"/>
    <w:rsid w:val="00482CAA"/>
    <w:rsid w:val="00485880"/>
    <w:rsid w:val="0048629E"/>
    <w:rsid w:val="00487E0E"/>
    <w:rsid w:val="00491489"/>
    <w:rsid w:val="00492D4B"/>
    <w:rsid w:val="00494754"/>
    <w:rsid w:val="0049659A"/>
    <w:rsid w:val="00497A5C"/>
    <w:rsid w:val="004A3365"/>
    <w:rsid w:val="004B0593"/>
    <w:rsid w:val="004B0920"/>
    <w:rsid w:val="004B25E1"/>
    <w:rsid w:val="004B3ABC"/>
    <w:rsid w:val="004B3F20"/>
    <w:rsid w:val="004B4213"/>
    <w:rsid w:val="004B6DF9"/>
    <w:rsid w:val="004C34DF"/>
    <w:rsid w:val="004C43C3"/>
    <w:rsid w:val="004C5975"/>
    <w:rsid w:val="004C6A23"/>
    <w:rsid w:val="004C7F8C"/>
    <w:rsid w:val="004D3286"/>
    <w:rsid w:val="004D4903"/>
    <w:rsid w:val="004E00E6"/>
    <w:rsid w:val="004E0667"/>
    <w:rsid w:val="004E15FF"/>
    <w:rsid w:val="004E4BB7"/>
    <w:rsid w:val="004E5B39"/>
    <w:rsid w:val="004E5E2E"/>
    <w:rsid w:val="004E61E8"/>
    <w:rsid w:val="004F084C"/>
    <w:rsid w:val="004F3943"/>
    <w:rsid w:val="004F45AD"/>
    <w:rsid w:val="004F4F95"/>
    <w:rsid w:val="004F7165"/>
    <w:rsid w:val="004F7D77"/>
    <w:rsid w:val="00500145"/>
    <w:rsid w:val="00505EE8"/>
    <w:rsid w:val="00511133"/>
    <w:rsid w:val="00512DEC"/>
    <w:rsid w:val="005140CB"/>
    <w:rsid w:val="00520012"/>
    <w:rsid w:val="005239F6"/>
    <w:rsid w:val="00527373"/>
    <w:rsid w:val="0053013B"/>
    <w:rsid w:val="005337FE"/>
    <w:rsid w:val="00533C47"/>
    <w:rsid w:val="00534E8A"/>
    <w:rsid w:val="00536A32"/>
    <w:rsid w:val="00536C98"/>
    <w:rsid w:val="005402B1"/>
    <w:rsid w:val="00541165"/>
    <w:rsid w:val="00542A1A"/>
    <w:rsid w:val="00547E68"/>
    <w:rsid w:val="00550A9E"/>
    <w:rsid w:val="00551445"/>
    <w:rsid w:val="005534AB"/>
    <w:rsid w:val="0056228F"/>
    <w:rsid w:val="005657B0"/>
    <w:rsid w:val="0056675E"/>
    <w:rsid w:val="00575ED9"/>
    <w:rsid w:val="005762A9"/>
    <w:rsid w:val="005769C4"/>
    <w:rsid w:val="005834E8"/>
    <w:rsid w:val="005839BC"/>
    <w:rsid w:val="00585060"/>
    <w:rsid w:val="00586272"/>
    <w:rsid w:val="00595F39"/>
    <w:rsid w:val="005A3A12"/>
    <w:rsid w:val="005A56EE"/>
    <w:rsid w:val="005A7F10"/>
    <w:rsid w:val="005B5258"/>
    <w:rsid w:val="005B73D9"/>
    <w:rsid w:val="005C1F72"/>
    <w:rsid w:val="005C5441"/>
    <w:rsid w:val="005C6EE5"/>
    <w:rsid w:val="005C73C1"/>
    <w:rsid w:val="005E1445"/>
    <w:rsid w:val="005E4AA4"/>
    <w:rsid w:val="005E56B2"/>
    <w:rsid w:val="005E64BF"/>
    <w:rsid w:val="005F27F5"/>
    <w:rsid w:val="005F2CD8"/>
    <w:rsid w:val="005F3A61"/>
    <w:rsid w:val="005F6ACB"/>
    <w:rsid w:val="005F7699"/>
    <w:rsid w:val="00600622"/>
    <w:rsid w:val="00601992"/>
    <w:rsid w:val="00603EEB"/>
    <w:rsid w:val="00605939"/>
    <w:rsid w:val="00607637"/>
    <w:rsid w:val="006102C6"/>
    <w:rsid w:val="0061229B"/>
    <w:rsid w:val="0061249E"/>
    <w:rsid w:val="00614A31"/>
    <w:rsid w:val="00616B84"/>
    <w:rsid w:val="00617AB5"/>
    <w:rsid w:val="00626C03"/>
    <w:rsid w:val="00630492"/>
    <w:rsid w:val="006310D5"/>
    <w:rsid w:val="00633EA7"/>
    <w:rsid w:val="00634303"/>
    <w:rsid w:val="00634653"/>
    <w:rsid w:val="00640CB3"/>
    <w:rsid w:val="00650468"/>
    <w:rsid w:val="00650A75"/>
    <w:rsid w:val="006513CB"/>
    <w:rsid w:val="006539B7"/>
    <w:rsid w:val="00653CA1"/>
    <w:rsid w:val="006541E5"/>
    <w:rsid w:val="00655549"/>
    <w:rsid w:val="006646C8"/>
    <w:rsid w:val="006648A9"/>
    <w:rsid w:val="00667634"/>
    <w:rsid w:val="0068080E"/>
    <w:rsid w:val="00683B46"/>
    <w:rsid w:val="006845DF"/>
    <w:rsid w:val="0068568B"/>
    <w:rsid w:val="006878C7"/>
    <w:rsid w:val="00687C2F"/>
    <w:rsid w:val="00690307"/>
    <w:rsid w:val="00690DA8"/>
    <w:rsid w:val="00692556"/>
    <w:rsid w:val="006940AA"/>
    <w:rsid w:val="006954FA"/>
    <w:rsid w:val="00696CAE"/>
    <w:rsid w:val="006A2F93"/>
    <w:rsid w:val="006B18C2"/>
    <w:rsid w:val="006B1EF8"/>
    <w:rsid w:val="006B63FF"/>
    <w:rsid w:val="006C067D"/>
    <w:rsid w:val="006C2718"/>
    <w:rsid w:val="006C4490"/>
    <w:rsid w:val="006C497F"/>
    <w:rsid w:val="006C65BB"/>
    <w:rsid w:val="006C6DA4"/>
    <w:rsid w:val="006D028E"/>
    <w:rsid w:val="006D4EEB"/>
    <w:rsid w:val="006E456B"/>
    <w:rsid w:val="006E645B"/>
    <w:rsid w:val="006E7394"/>
    <w:rsid w:val="006F1E60"/>
    <w:rsid w:val="006F2699"/>
    <w:rsid w:val="006F468A"/>
    <w:rsid w:val="006F62FF"/>
    <w:rsid w:val="00700B49"/>
    <w:rsid w:val="00702F25"/>
    <w:rsid w:val="007057A0"/>
    <w:rsid w:val="007154D3"/>
    <w:rsid w:val="007160C9"/>
    <w:rsid w:val="00716E7F"/>
    <w:rsid w:val="00717011"/>
    <w:rsid w:val="0072221E"/>
    <w:rsid w:val="00722299"/>
    <w:rsid w:val="00725E8B"/>
    <w:rsid w:val="00725F98"/>
    <w:rsid w:val="00726F1C"/>
    <w:rsid w:val="00727DFE"/>
    <w:rsid w:val="007366E3"/>
    <w:rsid w:val="00736E9C"/>
    <w:rsid w:val="00742C12"/>
    <w:rsid w:val="00744011"/>
    <w:rsid w:val="00744EB0"/>
    <w:rsid w:val="00745832"/>
    <w:rsid w:val="00752F61"/>
    <w:rsid w:val="0075311B"/>
    <w:rsid w:val="007540FF"/>
    <w:rsid w:val="00756097"/>
    <w:rsid w:val="00756D5A"/>
    <w:rsid w:val="00760000"/>
    <w:rsid w:val="00760754"/>
    <w:rsid w:val="00762F81"/>
    <w:rsid w:val="00763F53"/>
    <w:rsid w:val="00765073"/>
    <w:rsid w:val="00767DD7"/>
    <w:rsid w:val="00771835"/>
    <w:rsid w:val="007726E8"/>
    <w:rsid w:val="00772ED1"/>
    <w:rsid w:val="00772F33"/>
    <w:rsid w:val="0077605B"/>
    <w:rsid w:val="00776F6E"/>
    <w:rsid w:val="00783ABC"/>
    <w:rsid w:val="007869AB"/>
    <w:rsid w:val="00787E8A"/>
    <w:rsid w:val="00790900"/>
    <w:rsid w:val="007A053B"/>
    <w:rsid w:val="007A1BD3"/>
    <w:rsid w:val="007A3AE5"/>
    <w:rsid w:val="007A4936"/>
    <w:rsid w:val="007A5481"/>
    <w:rsid w:val="007A6EBB"/>
    <w:rsid w:val="007B2E50"/>
    <w:rsid w:val="007B3B97"/>
    <w:rsid w:val="007B671F"/>
    <w:rsid w:val="007B683D"/>
    <w:rsid w:val="007C08C0"/>
    <w:rsid w:val="007C637E"/>
    <w:rsid w:val="007D2135"/>
    <w:rsid w:val="007D404B"/>
    <w:rsid w:val="007E0C01"/>
    <w:rsid w:val="007E150D"/>
    <w:rsid w:val="007E1B39"/>
    <w:rsid w:val="007E20DF"/>
    <w:rsid w:val="007E3DBD"/>
    <w:rsid w:val="007F1962"/>
    <w:rsid w:val="007F657A"/>
    <w:rsid w:val="00803905"/>
    <w:rsid w:val="008058D5"/>
    <w:rsid w:val="00806773"/>
    <w:rsid w:val="00806D08"/>
    <w:rsid w:val="00807CAE"/>
    <w:rsid w:val="00810182"/>
    <w:rsid w:val="00811AAD"/>
    <w:rsid w:val="008128D2"/>
    <w:rsid w:val="00813A82"/>
    <w:rsid w:val="0081446B"/>
    <w:rsid w:val="00814D68"/>
    <w:rsid w:val="00816065"/>
    <w:rsid w:val="00820E78"/>
    <w:rsid w:val="008221EC"/>
    <w:rsid w:val="0082288A"/>
    <w:rsid w:val="00822DDD"/>
    <w:rsid w:val="00822E05"/>
    <w:rsid w:val="00823C50"/>
    <w:rsid w:val="00825532"/>
    <w:rsid w:val="00827196"/>
    <w:rsid w:val="0083094B"/>
    <w:rsid w:val="008334C1"/>
    <w:rsid w:val="008334EB"/>
    <w:rsid w:val="00833C65"/>
    <w:rsid w:val="00840ADC"/>
    <w:rsid w:val="00840BCA"/>
    <w:rsid w:val="00846157"/>
    <w:rsid w:val="00847760"/>
    <w:rsid w:val="0085173A"/>
    <w:rsid w:val="0085272E"/>
    <w:rsid w:val="00853B56"/>
    <w:rsid w:val="008601C0"/>
    <w:rsid w:val="008670AF"/>
    <w:rsid w:val="0087557F"/>
    <w:rsid w:val="00877E0B"/>
    <w:rsid w:val="008935D2"/>
    <w:rsid w:val="00893CED"/>
    <w:rsid w:val="00893E6C"/>
    <w:rsid w:val="00895345"/>
    <w:rsid w:val="0089549C"/>
    <w:rsid w:val="00896AFF"/>
    <w:rsid w:val="008A1C4C"/>
    <w:rsid w:val="008A4390"/>
    <w:rsid w:val="008B2ABE"/>
    <w:rsid w:val="008B30DE"/>
    <w:rsid w:val="008B6274"/>
    <w:rsid w:val="008B7573"/>
    <w:rsid w:val="008C07D7"/>
    <w:rsid w:val="008C0B9C"/>
    <w:rsid w:val="008C10E3"/>
    <w:rsid w:val="008C28F8"/>
    <w:rsid w:val="008C493D"/>
    <w:rsid w:val="008C6890"/>
    <w:rsid w:val="008D045B"/>
    <w:rsid w:val="008D1438"/>
    <w:rsid w:val="008D32B5"/>
    <w:rsid w:val="008D38D1"/>
    <w:rsid w:val="008D6374"/>
    <w:rsid w:val="008E4B1F"/>
    <w:rsid w:val="008E5529"/>
    <w:rsid w:val="008E64B9"/>
    <w:rsid w:val="008F1B37"/>
    <w:rsid w:val="008F275B"/>
    <w:rsid w:val="008F3632"/>
    <w:rsid w:val="008F4ED7"/>
    <w:rsid w:val="008F78EE"/>
    <w:rsid w:val="0090068C"/>
    <w:rsid w:val="00901D28"/>
    <w:rsid w:val="0091107E"/>
    <w:rsid w:val="00911FC9"/>
    <w:rsid w:val="00913BC7"/>
    <w:rsid w:val="00914CEB"/>
    <w:rsid w:val="00915031"/>
    <w:rsid w:val="00916F16"/>
    <w:rsid w:val="009203A5"/>
    <w:rsid w:val="00922A64"/>
    <w:rsid w:val="009240C2"/>
    <w:rsid w:val="00924ED3"/>
    <w:rsid w:val="0092689E"/>
    <w:rsid w:val="00926D8A"/>
    <w:rsid w:val="00933723"/>
    <w:rsid w:val="009356B7"/>
    <w:rsid w:val="009404F7"/>
    <w:rsid w:val="00942F2A"/>
    <w:rsid w:val="00943DE0"/>
    <w:rsid w:val="00945441"/>
    <w:rsid w:val="009459CE"/>
    <w:rsid w:val="00946426"/>
    <w:rsid w:val="009468C7"/>
    <w:rsid w:val="009473FB"/>
    <w:rsid w:val="0096395C"/>
    <w:rsid w:val="0097081B"/>
    <w:rsid w:val="00970894"/>
    <w:rsid w:val="00970A8B"/>
    <w:rsid w:val="00974383"/>
    <w:rsid w:val="00977024"/>
    <w:rsid w:val="00983580"/>
    <w:rsid w:val="0098417F"/>
    <w:rsid w:val="009860F0"/>
    <w:rsid w:val="009921A4"/>
    <w:rsid w:val="00994261"/>
    <w:rsid w:val="00996537"/>
    <w:rsid w:val="009A0B07"/>
    <w:rsid w:val="009A1943"/>
    <w:rsid w:val="009A4662"/>
    <w:rsid w:val="009A5740"/>
    <w:rsid w:val="009B043F"/>
    <w:rsid w:val="009B2100"/>
    <w:rsid w:val="009B5869"/>
    <w:rsid w:val="009B76D0"/>
    <w:rsid w:val="009C1ACA"/>
    <w:rsid w:val="009C29CD"/>
    <w:rsid w:val="009C3120"/>
    <w:rsid w:val="009C4E40"/>
    <w:rsid w:val="009C54E1"/>
    <w:rsid w:val="009D1DF3"/>
    <w:rsid w:val="009D32E5"/>
    <w:rsid w:val="009E32AF"/>
    <w:rsid w:val="009E3BF0"/>
    <w:rsid w:val="009E3FD0"/>
    <w:rsid w:val="009F160A"/>
    <w:rsid w:val="009F235B"/>
    <w:rsid w:val="009F427E"/>
    <w:rsid w:val="009F7C44"/>
    <w:rsid w:val="00A0387B"/>
    <w:rsid w:val="00A054CB"/>
    <w:rsid w:val="00A10055"/>
    <w:rsid w:val="00A16080"/>
    <w:rsid w:val="00A1662B"/>
    <w:rsid w:val="00A16C28"/>
    <w:rsid w:val="00A17EDA"/>
    <w:rsid w:val="00A20564"/>
    <w:rsid w:val="00A21B58"/>
    <w:rsid w:val="00A23C4B"/>
    <w:rsid w:val="00A24068"/>
    <w:rsid w:val="00A24AD5"/>
    <w:rsid w:val="00A25CF1"/>
    <w:rsid w:val="00A317B2"/>
    <w:rsid w:val="00A31E0F"/>
    <w:rsid w:val="00A3208F"/>
    <w:rsid w:val="00A32819"/>
    <w:rsid w:val="00A33C2A"/>
    <w:rsid w:val="00A352A1"/>
    <w:rsid w:val="00A362AF"/>
    <w:rsid w:val="00A41E96"/>
    <w:rsid w:val="00A438F1"/>
    <w:rsid w:val="00A452DC"/>
    <w:rsid w:val="00A454FB"/>
    <w:rsid w:val="00A47536"/>
    <w:rsid w:val="00A51532"/>
    <w:rsid w:val="00A529E1"/>
    <w:rsid w:val="00A549D2"/>
    <w:rsid w:val="00A5605A"/>
    <w:rsid w:val="00A56E33"/>
    <w:rsid w:val="00A61ACB"/>
    <w:rsid w:val="00A660C2"/>
    <w:rsid w:val="00A67B3B"/>
    <w:rsid w:val="00A70126"/>
    <w:rsid w:val="00A72CED"/>
    <w:rsid w:val="00A7355F"/>
    <w:rsid w:val="00A74D0F"/>
    <w:rsid w:val="00A80904"/>
    <w:rsid w:val="00A820B7"/>
    <w:rsid w:val="00A85D64"/>
    <w:rsid w:val="00A8652C"/>
    <w:rsid w:val="00AA1259"/>
    <w:rsid w:val="00AA5826"/>
    <w:rsid w:val="00AA5A68"/>
    <w:rsid w:val="00AA75C0"/>
    <w:rsid w:val="00AB09D5"/>
    <w:rsid w:val="00AB3B09"/>
    <w:rsid w:val="00AB7F18"/>
    <w:rsid w:val="00AC0EE0"/>
    <w:rsid w:val="00AC1DA5"/>
    <w:rsid w:val="00AC2832"/>
    <w:rsid w:val="00AC3F46"/>
    <w:rsid w:val="00AE027A"/>
    <w:rsid w:val="00AE2354"/>
    <w:rsid w:val="00AE2885"/>
    <w:rsid w:val="00AE3E61"/>
    <w:rsid w:val="00AE5008"/>
    <w:rsid w:val="00AE799A"/>
    <w:rsid w:val="00AE7AE9"/>
    <w:rsid w:val="00AF402D"/>
    <w:rsid w:val="00AF59B7"/>
    <w:rsid w:val="00AF5E64"/>
    <w:rsid w:val="00B0116A"/>
    <w:rsid w:val="00B05402"/>
    <w:rsid w:val="00B11151"/>
    <w:rsid w:val="00B11502"/>
    <w:rsid w:val="00B11BB7"/>
    <w:rsid w:val="00B21EB5"/>
    <w:rsid w:val="00B22292"/>
    <w:rsid w:val="00B26DD1"/>
    <w:rsid w:val="00B27090"/>
    <w:rsid w:val="00B27FF1"/>
    <w:rsid w:val="00B3075C"/>
    <w:rsid w:val="00B32B92"/>
    <w:rsid w:val="00B33435"/>
    <w:rsid w:val="00B3447B"/>
    <w:rsid w:val="00B3496B"/>
    <w:rsid w:val="00B355B9"/>
    <w:rsid w:val="00B50ECB"/>
    <w:rsid w:val="00B524D9"/>
    <w:rsid w:val="00B55637"/>
    <w:rsid w:val="00B57AEE"/>
    <w:rsid w:val="00B61EF6"/>
    <w:rsid w:val="00B64CE1"/>
    <w:rsid w:val="00B65D7C"/>
    <w:rsid w:val="00B66013"/>
    <w:rsid w:val="00B66D09"/>
    <w:rsid w:val="00B6715E"/>
    <w:rsid w:val="00B67D5F"/>
    <w:rsid w:val="00B7044B"/>
    <w:rsid w:val="00B71208"/>
    <w:rsid w:val="00B72095"/>
    <w:rsid w:val="00B80796"/>
    <w:rsid w:val="00B83A41"/>
    <w:rsid w:val="00B87F28"/>
    <w:rsid w:val="00B92A6F"/>
    <w:rsid w:val="00B93D1A"/>
    <w:rsid w:val="00B94666"/>
    <w:rsid w:val="00B96078"/>
    <w:rsid w:val="00B971C7"/>
    <w:rsid w:val="00BA0D19"/>
    <w:rsid w:val="00BA1579"/>
    <w:rsid w:val="00BA2E31"/>
    <w:rsid w:val="00BA36E7"/>
    <w:rsid w:val="00BA4776"/>
    <w:rsid w:val="00BA47BA"/>
    <w:rsid w:val="00BA4EAB"/>
    <w:rsid w:val="00BA5671"/>
    <w:rsid w:val="00BB1685"/>
    <w:rsid w:val="00BB4569"/>
    <w:rsid w:val="00BB4AB4"/>
    <w:rsid w:val="00BB64DD"/>
    <w:rsid w:val="00BB7C64"/>
    <w:rsid w:val="00BC0F60"/>
    <w:rsid w:val="00BC10EC"/>
    <w:rsid w:val="00BC59BD"/>
    <w:rsid w:val="00BD0984"/>
    <w:rsid w:val="00BD1A11"/>
    <w:rsid w:val="00BD3201"/>
    <w:rsid w:val="00BD564B"/>
    <w:rsid w:val="00BD7E73"/>
    <w:rsid w:val="00BF0BBD"/>
    <w:rsid w:val="00BF23FA"/>
    <w:rsid w:val="00BF241F"/>
    <w:rsid w:val="00BF3452"/>
    <w:rsid w:val="00BF36BD"/>
    <w:rsid w:val="00BF3988"/>
    <w:rsid w:val="00BF41B2"/>
    <w:rsid w:val="00BF6F77"/>
    <w:rsid w:val="00BF72B2"/>
    <w:rsid w:val="00C004CC"/>
    <w:rsid w:val="00C00AB1"/>
    <w:rsid w:val="00C021D5"/>
    <w:rsid w:val="00C05D51"/>
    <w:rsid w:val="00C06170"/>
    <w:rsid w:val="00C105BE"/>
    <w:rsid w:val="00C11991"/>
    <w:rsid w:val="00C1381A"/>
    <w:rsid w:val="00C151E3"/>
    <w:rsid w:val="00C16D28"/>
    <w:rsid w:val="00C22D11"/>
    <w:rsid w:val="00C25779"/>
    <w:rsid w:val="00C3036C"/>
    <w:rsid w:val="00C30872"/>
    <w:rsid w:val="00C31C88"/>
    <w:rsid w:val="00C34263"/>
    <w:rsid w:val="00C3438A"/>
    <w:rsid w:val="00C35087"/>
    <w:rsid w:val="00C36801"/>
    <w:rsid w:val="00C430A0"/>
    <w:rsid w:val="00C43689"/>
    <w:rsid w:val="00C43EAC"/>
    <w:rsid w:val="00C44853"/>
    <w:rsid w:val="00C4488B"/>
    <w:rsid w:val="00C633EC"/>
    <w:rsid w:val="00C63675"/>
    <w:rsid w:val="00C64D14"/>
    <w:rsid w:val="00C65FF2"/>
    <w:rsid w:val="00C717C8"/>
    <w:rsid w:val="00C762E8"/>
    <w:rsid w:val="00C76E94"/>
    <w:rsid w:val="00C77673"/>
    <w:rsid w:val="00C80AAB"/>
    <w:rsid w:val="00C83602"/>
    <w:rsid w:val="00C84696"/>
    <w:rsid w:val="00C869BE"/>
    <w:rsid w:val="00C86B8A"/>
    <w:rsid w:val="00C916C8"/>
    <w:rsid w:val="00C94227"/>
    <w:rsid w:val="00CA5E62"/>
    <w:rsid w:val="00CA63A4"/>
    <w:rsid w:val="00CA64B4"/>
    <w:rsid w:val="00CB4CB1"/>
    <w:rsid w:val="00CC531D"/>
    <w:rsid w:val="00CC7022"/>
    <w:rsid w:val="00CD16A9"/>
    <w:rsid w:val="00CD4240"/>
    <w:rsid w:val="00CD5026"/>
    <w:rsid w:val="00CD5AC9"/>
    <w:rsid w:val="00CD6DD5"/>
    <w:rsid w:val="00CE30E0"/>
    <w:rsid w:val="00CE7EEF"/>
    <w:rsid w:val="00CF04C2"/>
    <w:rsid w:val="00CF4247"/>
    <w:rsid w:val="00CF4DBD"/>
    <w:rsid w:val="00CF7C63"/>
    <w:rsid w:val="00D018D2"/>
    <w:rsid w:val="00D03B02"/>
    <w:rsid w:val="00D0451A"/>
    <w:rsid w:val="00D04725"/>
    <w:rsid w:val="00D064F7"/>
    <w:rsid w:val="00D10103"/>
    <w:rsid w:val="00D11646"/>
    <w:rsid w:val="00D11D8A"/>
    <w:rsid w:val="00D12C3D"/>
    <w:rsid w:val="00D1566D"/>
    <w:rsid w:val="00D22AF0"/>
    <w:rsid w:val="00D22EC3"/>
    <w:rsid w:val="00D25276"/>
    <w:rsid w:val="00D2783D"/>
    <w:rsid w:val="00D3081E"/>
    <w:rsid w:val="00D35247"/>
    <w:rsid w:val="00D3664D"/>
    <w:rsid w:val="00D36979"/>
    <w:rsid w:val="00D36AEC"/>
    <w:rsid w:val="00D37630"/>
    <w:rsid w:val="00D37BBF"/>
    <w:rsid w:val="00D424BA"/>
    <w:rsid w:val="00D46262"/>
    <w:rsid w:val="00D579F3"/>
    <w:rsid w:val="00D614B8"/>
    <w:rsid w:val="00D64DD9"/>
    <w:rsid w:val="00D67BA0"/>
    <w:rsid w:val="00D705CF"/>
    <w:rsid w:val="00D72BE3"/>
    <w:rsid w:val="00D75D70"/>
    <w:rsid w:val="00D75EFD"/>
    <w:rsid w:val="00D82578"/>
    <w:rsid w:val="00D91091"/>
    <w:rsid w:val="00D91CFE"/>
    <w:rsid w:val="00D9247C"/>
    <w:rsid w:val="00D93164"/>
    <w:rsid w:val="00D93DCD"/>
    <w:rsid w:val="00D9454E"/>
    <w:rsid w:val="00D9563C"/>
    <w:rsid w:val="00D95DD8"/>
    <w:rsid w:val="00DA084E"/>
    <w:rsid w:val="00DA0C88"/>
    <w:rsid w:val="00DA50BA"/>
    <w:rsid w:val="00DA55EA"/>
    <w:rsid w:val="00DA5C77"/>
    <w:rsid w:val="00DA747B"/>
    <w:rsid w:val="00DB3B46"/>
    <w:rsid w:val="00DB4FDA"/>
    <w:rsid w:val="00DC445F"/>
    <w:rsid w:val="00DC5812"/>
    <w:rsid w:val="00DD1095"/>
    <w:rsid w:val="00DD1A65"/>
    <w:rsid w:val="00DD1E85"/>
    <w:rsid w:val="00DD54C7"/>
    <w:rsid w:val="00DE31B4"/>
    <w:rsid w:val="00DF1F02"/>
    <w:rsid w:val="00DF2A5E"/>
    <w:rsid w:val="00DF5DD2"/>
    <w:rsid w:val="00E0360F"/>
    <w:rsid w:val="00E03E70"/>
    <w:rsid w:val="00E06AA1"/>
    <w:rsid w:val="00E07C61"/>
    <w:rsid w:val="00E10994"/>
    <w:rsid w:val="00E11B34"/>
    <w:rsid w:val="00E2082D"/>
    <w:rsid w:val="00E21168"/>
    <w:rsid w:val="00E22E94"/>
    <w:rsid w:val="00E2644B"/>
    <w:rsid w:val="00E264F5"/>
    <w:rsid w:val="00E26D4D"/>
    <w:rsid w:val="00E330D4"/>
    <w:rsid w:val="00E3361D"/>
    <w:rsid w:val="00E3440C"/>
    <w:rsid w:val="00E34897"/>
    <w:rsid w:val="00E41034"/>
    <w:rsid w:val="00E41AF7"/>
    <w:rsid w:val="00E41DB7"/>
    <w:rsid w:val="00E428DD"/>
    <w:rsid w:val="00E4305F"/>
    <w:rsid w:val="00E4320B"/>
    <w:rsid w:val="00E477E8"/>
    <w:rsid w:val="00E53BC2"/>
    <w:rsid w:val="00E54BA8"/>
    <w:rsid w:val="00E557D1"/>
    <w:rsid w:val="00E55D00"/>
    <w:rsid w:val="00E56A4E"/>
    <w:rsid w:val="00E57868"/>
    <w:rsid w:val="00E60CDC"/>
    <w:rsid w:val="00E6129F"/>
    <w:rsid w:val="00E62D40"/>
    <w:rsid w:val="00E65071"/>
    <w:rsid w:val="00E7027A"/>
    <w:rsid w:val="00E74EF8"/>
    <w:rsid w:val="00E752DC"/>
    <w:rsid w:val="00E77074"/>
    <w:rsid w:val="00E77626"/>
    <w:rsid w:val="00E800C9"/>
    <w:rsid w:val="00E855EE"/>
    <w:rsid w:val="00E85B32"/>
    <w:rsid w:val="00E85D01"/>
    <w:rsid w:val="00E90729"/>
    <w:rsid w:val="00E90EE9"/>
    <w:rsid w:val="00E93775"/>
    <w:rsid w:val="00E9426A"/>
    <w:rsid w:val="00E957CB"/>
    <w:rsid w:val="00E95850"/>
    <w:rsid w:val="00EA265B"/>
    <w:rsid w:val="00EA48A0"/>
    <w:rsid w:val="00EA4A33"/>
    <w:rsid w:val="00EA5AFA"/>
    <w:rsid w:val="00EB190C"/>
    <w:rsid w:val="00EB61B6"/>
    <w:rsid w:val="00EB6B0C"/>
    <w:rsid w:val="00EB72C3"/>
    <w:rsid w:val="00EB73D2"/>
    <w:rsid w:val="00EB7AFD"/>
    <w:rsid w:val="00EC0ACB"/>
    <w:rsid w:val="00EC75A4"/>
    <w:rsid w:val="00ED3252"/>
    <w:rsid w:val="00ED3430"/>
    <w:rsid w:val="00ED520B"/>
    <w:rsid w:val="00ED555E"/>
    <w:rsid w:val="00ED786C"/>
    <w:rsid w:val="00EE6811"/>
    <w:rsid w:val="00EF2867"/>
    <w:rsid w:val="00F01104"/>
    <w:rsid w:val="00F01341"/>
    <w:rsid w:val="00F01531"/>
    <w:rsid w:val="00F041AF"/>
    <w:rsid w:val="00F05622"/>
    <w:rsid w:val="00F0655B"/>
    <w:rsid w:val="00F071C1"/>
    <w:rsid w:val="00F1474E"/>
    <w:rsid w:val="00F14F54"/>
    <w:rsid w:val="00F174AD"/>
    <w:rsid w:val="00F178C5"/>
    <w:rsid w:val="00F178E8"/>
    <w:rsid w:val="00F17D53"/>
    <w:rsid w:val="00F2263A"/>
    <w:rsid w:val="00F22ADB"/>
    <w:rsid w:val="00F231D9"/>
    <w:rsid w:val="00F3058F"/>
    <w:rsid w:val="00F30B1E"/>
    <w:rsid w:val="00F344A0"/>
    <w:rsid w:val="00F34842"/>
    <w:rsid w:val="00F40111"/>
    <w:rsid w:val="00F4625A"/>
    <w:rsid w:val="00F514D0"/>
    <w:rsid w:val="00F51AB8"/>
    <w:rsid w:val="00F531DB"/>
    <w:rsid w:val="00F537A5"/>
    <w:rsid w:val="00F569E5"/>
    <w:rsid w:val="00F609F3"/>
    <w:rsid w:val="00F63E15"/>
    <w:rsid w:val="00F667B4"/>
    <w:rsid w:val="00F719EB"/>
    <w:rsid w:val="00F77050"/>
    <w:rsid w:val="00F822B5"/>
    <w:rsid w:val="00F82BC7"/>
    <w:rsid w:val="00F857E9"/>
    <w:rsid w:val="00F86DEE"/>
    <w:rsid w:val="00F9058F"/>
    <w:rsid w:val="00F92ED8"/>
    <w:rsid w:val="00F9321A"/>
    <w:rsid w:val="00F971D0"/>
    <w:rsid w:val="00F97576"/>
    <w:rsid w:val="00FA1268"/>
    <w:rsid w:val="00FA22BE"/>
    <w:rsid w:val="00FA31F5"/>
    <w:rsid w:val="00FA72F4"/>
    <w:rsid w:val="00FB0A07"/>
    <w:rsid w:val="00FB38A5"/>
    <w:rsid w:val="00FC01C4"/>
    <w:rsid w:val="00FC0526"/>
    <w:rsid w:val="00FC498B"/>
    <w:rsid w:val="00FD0043"/>
    <w:rsid w:val="00FD030A"/>
    <w:rsid w:val="00FE1004"/>
    <w:rsid w:val="00FE2618"/>
    <w:rsid w:val="00FE77D6"/>
    <w:rsid w:val="00FF046F"/>
    <w:rsid w:val="00FF1879"/>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C71"/>
  <w15:docId w15:val="{E6AF2F7F-DD13-4E90-AA0D-55F2D213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9E3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19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5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56E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00" w:lineRule="atLeast"/>
    </w:pPr>
    <w:rPr>
      <w:rFonts w:ascii="Calibri" w:eastAsia="SimSun" w:hAnsi="Calibri" w:cs="Calibri"/>
      <w:color w:val="000000"/>
      <w:sz w:val="24"/>
      <w:szCs w:val="24"/>
      <w:lang w:val="de-DE" w:eastAsia="en-US"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FootnoteText1">
    <w:name w:val="Footnote Text1"/>
    <w:basedOn w:val="Standard"/>
    <w:pPr>
      <w:suppressLineNumbers/>
      <w:ind w:left="283" w:hanging="283"/>
    </w:pPr>
    <w:rPr>
      <w:sz w:val="20"/>
      <w:szCs w:val="20"/>
    </w:rPr>
  </w:style>
  <w:style w:type="paragraph" w:styleId="NormalWeb">
    <w:name w:val="Normal (Web)"/>
    <w:basedOn w:val="Standard"/>
    <w:uiPriority w:val="99"/>
    <w:pPr>
      <w:suppressAutoHyphens w:val="0"/>
      <w:spacing w:before="100" w:after="100"/>
    </w:pPr>
    <w:rPr>
      <w:rFonts w:eastAsia="Calibri" w:cs="Times New Roman"/>
      <w:lang w:eastAsia="ar-SA" w:bidi="ar-SA"/>
    </w:rPr>
  </w:style>
  <w:style w:type="paragraph" w:styleId="FootnoteText">
    <w:name w:val="footnote text"/>
    <w:aliases w:val="5_G"/>
    <w:basedOn w:val="Standard"/>
    <w:uiPriority w:val="99"/>
    <w:rPr>
      <w:rFonts w:cs="Mangal"/>
      <w:sz w:val="20"/>
      <w:szCs w:val="18"/>
    </w:r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customStyle="1" w:styleId="WW-Default">
    <w:name w:val="WW-Default"/>
    <w:pPr>
      <w:widowControl/>
      <w:suppressAutoHyphens/>
    </w:pPr>
    <w:rPr>
      <w:color w:val="000000"/>
      <w:sz w:val="24"/>
      <w:szCs w:val="24"/>
      <w:lang w:eastAsia="ar-SA"/>
    </w:rPr>
  </w:style>
  <w:style w:type="paragraph" w:styleId="ListParagraph">
    <w:name w:val="List Paragraph"/>
    <w:basedOn w:val="Standard"/>
    <w:uiPriority w:val="1"/>
    <w:qFormat/>
    <w:pPr>
      <w:spacing w:line="240" w:lineRule="auto"/>
      <w:ind w:left="720"/>
    </w:pPr>
    <w:rPr>
      <w:rFonts w:eastAsia="Times New Roman" w:cs="Times New Roman"/>
      <w:lang w:val="en-GB" w:eastAsia="ar-SA" w:bidi="ar-SA"/>
    </w:rPr>
  </w:style>
  <w:style w:type="paragraph" w:styleId="BalloonText">
    <w:name w:val="Balloon Text"/>
    <w:basedOn w:val="Standard"/>
    <w:pPr>
      <w:spacing w:line="240" w:lineRule="auto"/>
    </w:pPr>
    <w:rPr>
      <w:rFonts w:ascii="Segoe UI" w:hAnsi="Segoe UI" w:cs="Segoe UI"/>
      <w:sz w:val="18"/>
      <w:szCs w:val="18"/>
    </w:rPr>
  </w:style>
  <w:style w:type="paragraph" w:styleId="PlainText">
    <w:name w:val="Plain Text"/>
    <w:basedOn w:val="Standard"/>
    <w:rPr>
      <w:sz w:val="28"/>
      <w:szCs w:val="21"/>
      <w:lang w:val="et-EE" w:eastAsia="hi-IN"/>
    </w:rPr>
  </w:style>
  <w:style w:type="paragraph" w:customStyle="1" w:styleId="Footnote">
    <w:name w:val="Footnote"/>
    <w:basedOn w:val="Standard"/>
    <w:pPr>
      <w:suppressLineNumbers/>
      <w:ind w:left="283" w:hanging="283"/>
    </w:pPr>
    <w:rPr>
      <w:sz w:val="20"/>
      <w:szCs w:val="20"/>
    </w:rPr>
  </w:style>
  <w:style w:type="paragraph" w:customStyle="1" w:styleId="Standarduser">
    <w:name w:val="Standard (user)"/>
    <w:pPr>
      <w:suppressAutoHyphens/>
    </w:pPr>
    <w:rPr>
      <w:rFonts w:eastAsia="Andale Sans UI" w:cs="Tahoma"/>
      <w:sz w:val="24"/>
      <w:szCs w:val="24"/>
      <w:lang w:val="de-DE" w:eastAsia="zh-CN" w:bidi="fa-IR"/>
    </w:rPr>
  </w:style>
  <w:style w:type="character" w:customStyle="1" w:styleId="DefaultParagraphFont1">
    <w:name w:val="Default Paragraph Font1"/>
  </w:style>
  <w:style w:type="character" w:customStyle="1" w:styleId="Internetlink">
    <w:name w:val="Internet link"/>
    <w:rPr>
      <w:color w:val="0563C1"/>
      <w:u w:val="single" w:color="000000"/>
    </w:rPr>
  </w:style>
  <w:style w:type="character" w:customStyle="1" w:styleId="FootnoteReference1">
    <w:name w:val="Footnote Reference1"/>
    <w:rPr>
      <w:position w:val="0"/>
      <w:vertAlign w:val="superscript"/>
    </w:rPr>
  </w:style>
  <w:style w:type="character" w:customStyle="1" w:styleId="WW-FootnoteReference">
    <w:name w:val="WW-Footnote Reference"/>
    <w:rPr>
      <w:position w:val="0"/>
      <w:vertAlign w:val="superscript"/>
    </w:rPr>
  </w:style>
  <w:style w:type="character" w:customStyle="1" w:styleId="WW-FootnoteReference1">
    <w:name w:val="WW-Footnote Reference1"/>
    <w:rPr>
      <w:position w:val="0"/>
      <w:vertAlign w:val="superscript"/>
    </w:rPr>
  </w:style>
  <w:style w:type="character" w:customStyle="1" w:styleId="WW-FootnoteReference12">
    <w:name w:val="WW-Footnote Reference12"/>
    <w:rPr>
      <w:position w:val="0"/>
      <w:vertAlign w:val="superscript"/>
    </w:rPr>
  </w:style>
  <w:style w:type="character" w:customStyle="1" w:styleId="StrongEmphasis">
    <w:name w:val="Strong Emphasis"/>
    <w:rPr>
      <w:b/>
      <w:bCs/>
    </w:rPr>
  </w:style>
  <w:style w:type="character" w:customStyle="1" w:styleId="BodyTextChar">
    <w:name w:val="Body Text Char"/>
    <w:rPr>
      <w:rFonts w:ascii="Times New Roman" w:eastAsia="SimSun" w:hAnsi="Times New Roman" w:cs="Arial"/>
      <w:kern w:val="3"/>
      <w:sz w:val="24"/>
      <w:szCs w:val="24"/>
      <w:lang w:eastAsia="hi-IN" w:bidi="hi-IN"/>
    </w:rPr>
  </w:style>
  <w:style w:type="character" w:customStyle="1" w:styleId="FootnoteTextChar">
    <w:name w:val="Footnote Text Char"/>
    <w:aliases w:val="5_G Char"/>
    <w:uiPriority w:val="99"/>
    <w:rPr>
      <w:rFonts w:ascii="Times New Roman" w:eastAsia="SimSun" w:hAnsi="Times New Roman" w:cs="Arial"/>
      <w:kern w:val="3"/>
      <w:sz w:val="20"/>
      <w:szCs w:val="20"/>
      <w:lang w:eastAsia="hi-IN" w:bidi="hi-IN"/>
    </w:rPr>
  </w:style>
  <w:style w:type="character" w:customStyle="1" w:styleId="apple-converted-space">
    <w:name w:val="apple-converted-space"/>
    <w:basedOn w:val="DefaultParagraphFont1"/>
  </w:style>
  <w:style w:type="character" w:styleId="FootnoteReference">
    <w:name w:val="footnote reference"/>
    <w:aliases w:val="4_G"/>
    <w:uiPriority w:val="99"/>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styleId="EndnoteReference">
    <w:name w:val="endnote reference"/>
    <w:rPr>
      <w:position w:val="0"/>
      <w:vertAlign w:val="superscript"/>
    </w:rPr>
  </w:style>
  <w:style w:type="character" w:customStyle="1" w:styleId="HeaderChar">
    <w:name w:val="Header Char"/>
    <w:rPr>
      <w:rFonts w:eastAsia="Andale Sans UI" w:cs="Tahoma"/>
      <w:kern w:val="3"/>
      <w:sz w:val="24"/>
      <w:szCs w:val="24"/>
      <w:lang w:val="de-DE" w:eastAsia="fa-IR" w:bidi="fa-IR"/>
    </w:rPr>
  </w:style>
  <w:style w:type="character" w:customStyle="1" w:styleId="FooterChar">
    <w:name w:val="Footer Char"/>
    <w:rPr>
      <w:rFonts w:eastAsia="Andale Sans UI" w:cs="Tahoma"/>
      <w:kern w:val="3"/>
      <w:sz w:val="24"/>
      <w:szCs w:val="24"/>
      <w:lang w:val="de-DE" w:eastAsia="fa-IR" w:bidi="fa-IR"/>
    </w:rPr>
  </w:style>
  <w:style w:type="character" w:customStyle="1" w:styleId="BalloonTextChar">
    <w:name w:val="Balloon Text Char"/>
    <w:basedOn w:val="DefaultParagraphFont"/>
    <w:rPr>
      <w:rFonts w:ascii="Segoe UI" w:eastAsia="Andale Sans UI" w:hAnsi="Segoe UI" w:cs="Segoe UI"/>
      <w:kern w:val="3"/>
      <w:sz w:val="18"/>
      <w:szCs w:val="18"/>
      <w:lang w:val="de-DE" w:eastAsia="fa-IR" w:bidi="fa-IR"/>
    </w:rPr>
  </w:style>
  <w:style w:type="character" w:customStyle="1" w:styleId="FootnoteTextChar1">
    <w:name w:val="Footnote Text Char1"/>
    <w:basedOn w:val="DefaultParagraphFont"/>
    <w:rPr>
      <w:rFonts w:eastAsia="Andale Sans UI" w:cs="Tahoma"/>
      <w:kern w:val="3"/>
      <w:lang w:val="de-DE" w:eastAsia="fa-IR" w:bidi="fa-IR"/>
    </w:rPr>
  </w:style>
  <w:style w:type="character" w:customStyle="1" w:styleId="WW-DefaultParagraphFont">
    <w:name w:val="WW-Default Paragraph Font"/>
  </w:style>
  <w:style w:type="character" w:customStyle="1" w:styleId="PlainTextChar">
    <w:name w:val="Plain Text Char"/>
    <w:basedOn w:val="DefaultParagraphFont"/>
    <w:rPr>
      <w:rFonts w:ascii="Calibri" w:eastAsia="SimSun" w:hAnsi="Calibri" w:cs="Calibri"/>
      <w:kern w:val="3"/>
      <w:sz w:val="28"/>
      <w:szCs w:val="21"/>
      <w:lang w:eastAsia="hi-IN" w:bidi="hi-IN"/>
    </w:rPr>
  </w:style>
  <w:style w:type="character" w:customStyle="1" w:styleId="bold">
    <w:name w:val="bold"/>
    <w:basedOn w:val="DefaultParagraphFont"/>
  </w:style>
  <w:style w:type="character" w:styleId="Emphasis">
    <w:name w:val="Emphasis"/>
    <w:qFormat/>
    <w:rPr>
      <w:i/>
      <w:iCs/>
    </w:rPr>
  </w:style>
  <w:style w:type="character" w:customStyle="1" w:styleId="UnresolvedMention1">
    <w:name w:val="Unresolved Mention1"/>
    <w:basedOn w:val="DefaultParagraphFont"/>
    <w:rPr>
      <w:color w:val="605E5C"/>
    </w:rPr>
  </w:style>
  <w:style w:type="character" w:styleId="FollowedHyperlink">
    <w:name w:val="FollowedHyperlink"/>
    <w:basedOn w:val="DefaultParagraphFont"/>
    <w:rPr>
      <w:color w:val="954F72"/>
      <w:u w:val="single"/>
    </w:rPr>
  </w:style>
  <w:style w:type="character" w:customStyle="1" w:styleId="ListLabel1">
    <w:name w:val="ListLabel 1"/>
    <w:rPr>
      <w:rFonts w:cs="Courier New"/>
    </w:rPr>
  </w:style>
  <w:style w:type="character" w:customStyle="1" w:styleId="ListLabel2">
    <w:name w:val="ListLabel 2"/>
    <w:rPr>
      <w:rFonts w:eastAsia="Andale Sans UI" w:cs="Times New Roman"/>
    </w:rPr>
  </w:style>
  <w:style w:type="character" w:customStyle="1" w:styleId="ListLabel3">
    <w:name w:val="ListLabel 3"/>
    <w:rPr>
      <w:rFonts w:cs="OpenSymbol"/>
      <w:color w:val="000000"/>
    </w:rPr>
  </w:style>
  <w:style w:type="character" w:customStyle="1" w:styleId="ListLabel4">
    <w:name w:val="ListLabel 4"/>
    <w:rPr>
      <w:rFonts w:cs="OpenSymbol"/>
    </w:rPr>
  </w:style>
  <w:style w:type="character" w:customStyle="1" w:styleId="ListLabel5">
    <w:name w:val="ListLabel 5"/>
    <w:rPr>
      <w:b w:val="0"/>
      <w:color w:val="00000A"/>
    </w:rPr>
  </w:style>
  <w:style w:type="character" w:customStyle="1" w:styleId="Footnoteanchor">
    <w:name w:val="Footnote anchor"/>
    <w:rPr>
      <w:position w:val="0"/>
      <w:vertAlign w:val="superscript"/>
    </w:rPr>
  </w:style>
  <w:style w:type="character" w:customStyle="1" w:styleId="WW-FootnoteReference1234">
    <w:name w:val="WW-Footnote Reference1234"/>
    <w:rPr>
      <w:position w:val="0"/>
      <w:vertAlign w:val="superscript"/>
    </w:rPr>
  </w:style>
  <w:style w:type="character" w:customStyle="1" w:styleId="VisitedInternetLink">
    <w:name w:val="Visited Internet Link"/>
    <w:rPr>
      <w:color w:val="954F72"/>
      <w:u w:val="single"/>
    </w:rPr>
  </w:style>
  <w:style w:type="character" w:customStyle="1" w:styleId="Pealkiri3Mrk">
    <w:name w:val="Pealkiri 3 Märk"/>
    <w:rPr>
      <w:rFonts w:ascii="Calibri Light" w:hAnsi="Calibri Light" w:cs="Calibri Light"/>
      <w:color w:val="1F4D78"/>
      <w:sz w:val="24"/>
      <w:szCs w:val="24"/>
    </w:rPr>
  </w:style>
  <w:style w:type="character" w:customStyle="1" w:styleId="ListLabel6">
    <w:name w:val="ListLabel 6"/>
    <w:rPr>
      <w:rFonts w:cs="Courier New"/>
    </w:rPr>
  </w:style>
  <w:style w:type="character" w:customStyle="1" w:styleId="ListLabel7">
    <w:name w:val="ListLabel 7"/>
    <w:rPr>
      <w:rFonts w:eastAsia="Andale Sans UI" w:cs="Times New Roman"/>
    </w:rPr>
  </w:style>
  <w:style w:type="character" w:customStyle="1" w:styleId="ListLabel8">
    <w:name w:val="ListLabel 8"/>
    <w:rPr>
      <w:rFonts w:cs="OpenSymbol"/>
      <w:color w:val="000000"/>
    </w:rPr>
  </w:style>
  <w:style w:type="character" w:customStyle="1" w:styleId="ListLabel9">
    <w:name w:val="ListLabel 9"/>
    <w:rPr>
      <w:rFonts w:cs="OpenSymbol"/>
    </w:rPr>
  </w:style>
  <w:style w:type="character" w:customStyle="1" w:styleId="ListLabel10">
    <w:name w:val="ListLabel 10"/>
    <w:rPr>
      <w:b w:val="0"/>
      <w:color w:val="00000A"/>
    </w:rPr>
  </w:style>
  <w:style w:type="character" w:customStyle="1" w:styleId="ListLabel11">
    <w:name w:val="ListLabel 11"/>
    <w:rPr>
      <w:rFonts w:eastAsia="Calibri" w:cs="Calibri"/>
    </w:rPr>
  </w:style>
  <w:style w:type="character" w:customStyle="1" w:styleId="FootnoteSymbol">
    <w:name w:val="Footnote Symbol"/>
  </w:style>
  <w:style w:type="character" w:customStyle="1" w:styleId="NumberingSymbols">
    <w:name w:val="Numbering Symbols"/>
  </w:style>
  <w:style w:type="character" w:styleId="Hyperlink">
    <w:name w:val="Hyperlink"/>
    <w:basedOn w:val="DefaultParagraphFont"/>
    <w:rPr>
      <w:color w:val="0563C1"/>
      <w:u w:val="single"/>
    </w:rPr>
  </w:style>
  <w:style w:type="paragraph" w:customStyle="1" w:styleId="Default">
    <w:name w:val="Default"/>
    <w:pPr>
      <w:widowControl/>
      <w:autoSpaceDE w:val="0"/>
      <w:textAlignment w:val="auto"/>
    </w:pPr>
    <w:rPr>
      <w:rFonts w:eastAsia="Calibri"/>
      <w:color w:val="000000"/>
      <w:kern w:val="0"/>
      <w:sz w:val="24"/>
      <w:szCs w:val="24"/>
      <w:lang w:val="en-GB" w:eastAsia="en-US"/>
    </w:rPr>
  </w:style>
  <w:style w:type="character" w:customStyle="1" w:styleId="Heading3Char">
    <w:name w:val="Heading 3 Char"/>
    <w:basedOn w:val="DefaultParagraphFont"/>
    <w:link w:val="Heading3"/>
    <w:uiPriority w:val="9"/>
    <w:semiHidden/>
    <w:rsid w:val="0028219D"/>
    <w:rPr>
      <w:rFonts w:asciiTheme="majorHAnsi" w:eastAsiaTheme="majorEastAsia" w:hAnsiTheme="majorHAnsi" w:cstheme="majorBidi"/>
      <w:color w:val="1F3763" w:themeColor="accent1" w:themeShade="7F"/>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customStyle="1" w:styleId="Heading1Char">
    <w:name w:val="Heading 1 Char"/>
    <w:basedOn w:val="DefaultParagraphFont"/>
    <w:link w:val="Heading1"/>
    <w:uiPriority w:val="9"/>
    <w:rsid w:val="009E3BF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56E3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56E33"/>
    <w:rPr>
      <w:rFonts w:asciiTheme="majorHAnsi" w:eastAsiaTheme="majorEastAsia" w:hAnsiTheme="majorHAnsi" w:cstheme="majorBidi"/>
      <w:color w:val="2F5496" w:themeColor="accent1" w:themeShade="BF"/>
    </w:rPr>
  </w:style>
  <w:style w:type="paragraph" w:styleId="Revision">
    <w:name w:val="Revision"/>
    <w:hidden/>
    <w:uiPriority w:val="99"/>
    <w:semiHidden/>
    <w:rsid w:val="00020F66"/>
    <w:pPr>
      <w:widowControl/>
      <w:autoSpaceDN/>
      <w:textAlignment w:val="auto"/>
    </w:pPr>
  </w:style>
  <w:style w:type="character" w:styleId="UnresolvedMention">
    <w:name w:val="Unresolved Mention"/>
    <w:basedOn w:val="DefaultParagraphFont"/>
    <w:uiPriority w:val="99"/>
    <w:semiHidden/>
    <w:unhideWhenUsed/>
    <w:rsid w:val="00C00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723">
      <w:bodyDiv w:val="1"/>
      <w:marLeft w:val="0"/>
      <w:marRight w:val="0"/>
      <w:marTop w:val="0"/>
      <w:marBottom w:val="0"/>
      <w:divBdr>
        <w:top w:val="none" w:sz="0" w:space="0" w:color="auto"/>
        <w:left w:val="none" w:sz="0" w:space="0" w:color="auto"/>
        <w:bottom w:val="none" w:sz="0" w:space="0" w:color="auto"/>
        <w:right w:val="none" w:sz="0" w:space="0" w:color="auto"/>
      </w:divBdr>
    </w:div>
    <w:div w:id="562059863">
      <w:bodyDiv w:val="1"/>
      <w:marLeft w:val="0"/>
      <w:marRight w:val="0"/>
      <w:marTop w:val="0"/>
      <w:marBottom w:val="0"/>
      <w:divBdr>
        <w:top w:val="none" w:sz="0" w:space="0" w:color="auto"/>
        <w:left w:val="none" w:sz="0" w:space="0" w:color="auto"/>
        <w:bottom w:val="none" w:sz="0" w:space="0" w:color="auto"/>
        <w:right w:val="none" w:sz="0" w:space="0" w:color="auto"/>
      </w:divBdr>
    </w:div>
    <w:div w:id="1907185561">
      <w:bodyDiv w:val="1"/>
      <w:marLeft w:val="0"/>
      <w:marRight w:val="0"/>
      <w:marTop w:val="0"/>
      <w:marBottom w:val="0"/>
      <w:divBdr>
        <w:top w:val="none" w:sz="0" w:space="0" w:color="auto"/>
        <w:left w:val="none" w:sz="0" w:space="0" w:color="auto"/>
        <w:bottom w:val="none" w:sz="0" w:space="0" w:color="auto"/>
        <w:right w:val="none" w:sz="0" w:space="0" w:color="auto"/>
      </w:divBdr>
    </w:div>
    <w:div w:id="2100519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stdigi.e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saarnik@lastekaitseliit.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4947C2F33C54A83ABD9109A65CD4C" ma:contentTypeVersion="18" ma:contentTypeDescription="Create a new document." ma:contentTypeScope="" ma:versionID="4cd65d68968ea5bd16af07e97d50de0b">
  <xsd:schema xmlns:xsd="http://www.w3.org/2001/XMLSchema" xmlns:xs="http://www.w3.org/2001/XMLSchema" xmlns:p="http://schemas.microsoft.com/office/2006/metadata/properties" xmlns:ns3="2c79b7ad-8955-45a8-8da5-c5e55a18fe72" xmlns:ns4="c0a1f7cb-b7cb-40d5-b779-ef45ed5e4bd2" targetNamespace="http://schemas.microsoft.com/office/2006/metadata/properties" ma:root="true" ma:fieldsID="b1ad31a0313a0fd7ac17cfbf6e6a32ea" ns3:_="" ns4:_="">
    <xsd:import namespace="2c79b7ad-8955-45a8-8da5-c5e55a18fe72"/>
    <xsd:import namespace="c0a1f7cb-b7cb-40d5-b779-ef45ed5e4b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9b7ad-8955-45a8-8da5-c5e55a18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1f7cb-b7cb-40d5-b779-ef45ed5e4bd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c79b7ad-8955-45a8-8da5-c5e55a18fe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6A8E-069E-44D0-A1F8-28A676E5C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9b7ad-8955-45a8-8da5-c5e55a18fe72"/>
    <ds:schemaRef ds:uri="c0a1f7cb-b7cb-40d5-b779-ef45ed5e4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0CB8E-0DA9-466B-8B82-3CE87539A1F9}">
  <ds:schemaRefs>
    <ds:schemaRef ds:uri="http://schemas.microsoft.com/sharepoint/v3/contenttype/forms"/>
  </ds:schemaRefs>
</ds:datastoreItem>
</file>

<file path=customXml/itemProps3.xml><?xml version="1.0" encoding="utf-8"?>
<ds:datastoreItem xmlns:ds="http://schemas.openxmlformats.org/officeDocument/2006/customXml" ds:itemID="{B2CDDFCD-9C20-4477-B919-EDCD467ACCF8}">
  <ds:schemaRefs>
    <ds:schemaRef ds:uri="http://schemas.microsoft.com/office/2006/metadata/properties"/>
    <ds:schemaRef ds:uri="http://schemas.microsoft.com/office/infopath/2007/PartnerControls"/>
    <ds:schemaRef ds:uri="2c79b7ad-8955-45a8-8da5-c5e55a18fe72"/>
  </ds:schemaRefs>
</ds:datastoreItem>
</file>

<file path=customXml/itemProps4.xml><?xml version="1.0" encoding="utf-8"?>
<ds:datastoreItem xmlns:ds="http://schemas.openxmlformats.org/officeDocument/2006/customXml" ds:itemID="{ED9F682D-12A4-4C26-8C6A-CF043DF4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2</Pages>
  <Words>740</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Varje Ojala</cp:lastModifiedBy>
  <cp:revision>96</cp:revision>
  <cp:lastPrinted>2017-02-21T14:12:00Z</cp:lastPrinted>
  <dcterms:created xsi:type="dcterms:W3CDTF">2026-05-19T13:01:00Z</dcterms:created>
  <dcterms:modified xsi:type="dcterms:W3CDTF">2026-05-22T07:06:00Z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0x0101000B54947C2F33C54A83ABD9109A65CD4C</vt:lpwstr>
  </property>
</Properties>
</file>